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3F6" w:rsidRDefault="004D43F6" w:rsidP="003A0054"/>
    <w:tbl>
      <w:tblPr>
        <w:tblW w:w="10031" w:type="dxa"/>
        <w:tblLook w:val="01E0" w:firstRow="1" w:lastRow="1" w:firstColumn="1" w:lastColumn="1" w:noHBand="0" w:noVBand="0"/>
      </w:tblPr>
      <w:tblGrid>
        <w:gridCol w:w="4452"/>
        <w:gridCol w:w="1236"/>
        <w:gridCol w:w="4343"/>
      </w:tblGrid>
      <w:tr w:rsidR="004D43F6" w:rsidTr="005E03EE">
        <w:tc>
          <w:tcPr>
            <w:tcW w:w="4452" w:type="dxa"/>
          </w:tcPr>
          <w:p w:rsidR="009D1661" w:rsidRPr="00F262E1" w:rsidRDefault="009D1661" w:rsidP="009D1661">
            <w:pPr>
              <w:jc w:val="center"/>
              <w:rPr>
                <w:b/>
                <w:sz w:val="24"/>
                <w:szCs w:val="24"/>
              </w:rPr>
            </w:pPr>
            <w:r w:rsidRPr="00F262E1">
              <w:rPr>
                <w:b/>
                <w:sz w:val="24"/>
                <w:szCs w:val="24"/>
              </w:rPr>
              <w:t xml:space="preserve">ИСПОЛНИТЕЛЬНЫЙ КОМИТЕТ </w:t>
            </w:r>
          </w:p>
          <w:p w:rsidR="004D43F6" w:rsidRPr="001058DD" w:rsidRDefault="009D1661" w:rsidP="001058DD">
            <w:pPr>
              <w:jc w:val="center"/>
              <w:rPr>
                <w:b/>
                <w:sz w:val="24"/>
                <w:szCs w:val="24"/>
              </w:rPr>
            </w:pPr>
            <w:r w:rsidRPr="00F262E1">
              <w:rPr>
                <w:b/>
                <w:sz w:val="24"/>
                <w:szCs w:val="24"/>
              </w:rPr>
              <w:t>НУРЛАТСКОГО МУНИЦИПАЛЬНОГО РАЙОНА</w:t>
            </w:r>
            <w:r w:rsidRPr="00F262E1">
              <w:rPr>
                <w:b/>
                <w:sz w:val="24"/>
                <w:szCs w:val="24"/>
              </w:rPr>
              <w:br/>
              <w:t>РЕСПУБЛИКИ ТАТАРСТАН</w:t>
            </w:r>
          </w:p>
        </w:tc>
        <w:tc>
          <w:tcPr>
            <w:tcW w:w="1236" w:type="dxa"/>
            <w:hideMark/>
          </w:tcPr>
          <w:p w:rsidR="004D43F6" w:rsidRPr="003A0054" w:rsidRDefault="005E17AC" w:rsidP="00BD1900">
            <w:pPr>
              <w:spacing w:line="276" w:lineRule="auto"/>
              <w:rPr>
                <w:rFonts w:ascii="SL_Times New Roman" w:hAnsi="SL_Times New Roman"/>
                <w:lang w:eastAsia="en-US"/>
              </w:rPr>
            </w:pPr>
            <w:r>
              <w:rPr>
                <w:rFonts w:ascii="SL_Times New Roman" w:hAnsi="SL_Times New Roman"/>
                <w:noProof/>
              </w:rPr>
              <w:drawing>
                <wp:inline distT="0" distB="0" distL="0" distR="0" wp14:anchorId="2333B422" wp14:editId="11923453">
                  <wp:extent cx="638175" cy="781050"/>
                  <wp:effectExtent l="0" t="0" r="9525" b="0"/>
                  <wp:docPr id="1" name="Рисунок 2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43F6" w:rsidRDefault="004D43F6" w:rsidP="00BD1900">
            <w:pPr>
              <w:spacing w:line="276" w:lineRule="auto"/>
              <w:rPr>
                <w:rFonts w:ascii="SL_Times New Roman" w:hAnsi="SL_Times New Roman"/>
                <w:lang w:eastAsia="en-US"/>
              </w:rPr>
            </w:pPr>
          </w:p>
        </w:tc>
        <w:tc>
          <w:tcPr>
            <w:tcW w:w="4343" w:type="dxa"/>
          </w:tcPr>
          <w:p w:rsidR="009D1661" w:rsidRPr="00F262E1" w:rsidRDefault="009D1661" w:rsidP="009D1661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62E1">
              <w:rPr>
                <w:b/>
                <w:sz w:val="24"/>
                <w:szCs w:val="24"/>
                <w:lang w:val="tt-RU"/>
              </w:rPr>
              <w:t>ТАТАРСТАН РЕСПУБЛИКАСЫ</w:t>
            </w:r>
          </w:p>
          <w:p w:rsidR="009D1661" w:rsidRPr="00F262E1" w:rsidRDefault="009D1661" w:rsidP="009D1661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62E1">
              <w:rPr>
                <w:b/>
                <w:sz w:val="24"/>
                <w:szCs w:val="24"/>
                <w:lang w:val="tt-RU"/>
              </w:rPr>
              <w:t>НУРЛАТ МУНИ</w:t>
            </w:r>
            <w:r w:rsidRPr="00F262E1">
              <w:rPr>
                <w:b/>
                <w:sz w:val="24"/>
                <w:szCs w:val="24"/>
              </w:rPr>
              <w:t>Ц</w:t>
            </w:r>
            <w:r w:rsidRPr="00F262E1">
              <w:rPr>
                <w:b/>
                <w:sz w:val="24"/>
                <w:szCs w:val="24"/>
                <w:lang w:val="tt-RU"/>
              </w:rPr>
              <w:t>ИПАЛ</w:t>
            </w:r>
            <w:r w:rsidRPr="00F262E1">
              <w:rPr>
                <w:b/>
                <w:sz w:val="24"/>
                <w:szCs w:val="24"/>
              </w:rPr>
              <w:t>Ь</w:t>
            </w:r>
            <w:r w:rsidRPr="00F262E1">
              <w:rPr>
                <w:b/>
                <w:sz w:val="24"/>
                <w:szCs w:val="24"/>
                <w:lang w:val="tt-RU"/>
              </w:rPr>
              <w:t xml:space="preserve"> РАЙОНЫ </w:t>
            </w:r>
          </w:p>
          <w:p w:rsidR="004D43F6" w:rsidRPr="001058DD" w:rsidRDefault="009D1661" w:rsidP="001058DD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62E1">
              <w:rPr>
                <w:b/>
                <w:sz w:val="24"/>
                <w:szCs w:val="24"/>
                <w:lang w:val="tt-RU"/>
              </w:rPr>
              <w:t>БАШКАРМА КОМИТЕТЫ</w:t>
            </w:r>
          </w:p>
        </w:tc>
      </w:tr>
    </w:tbl>
    <w:p w:rsidR="004D43F6" w:rsidRDefault="004D43F6" w:rsidP="005A66D5">
      <w:pPr>
        <w:pBdr>
          <w:bottom w:val="single" w:sz="4" w:space="0" w:color="auto"/>
        </w:pBdr>
        <w:rPr>
          <w:sz w:val="18"/>
          <w:szCs w:val="18"/>
        </w:rPr>
      </w:pPr>
    </w:p>
    <w:p w:rsidR="004A6694" w:rsidRDefault="004A6694" w:rsidP="00B11E09">
      <w:pPr>
        <w:jc w:val="center"/>
        <w:rPr>
          <w:sz w:val="28"/>
          <w:szCs w:val="28"/>
        </w:rPr>
      </w:pPr>
    </w:p>
    <w:p w:rsidR="008E0AF2" w:rsidRDefault="00B11E09" w:rsidP="00E7734B">
      <w:pPr>
        <w:jc w:val="center"/>
        <w:rPr>
          <w:b/>
          <w:sz w:val="28"/>
          <w:szCs w:val="28"/>
        </w:rPr>
      </w:pPr>
      <w:r w:rsidRPr="009D1661">
        <w:rPr>
          <w:b/>
          <w:sz w:val="28"/>
          <w:szCs w:val="28"/>
        </w:rPr>
        <w:t>ПРИКАЗ</w:t>
      </w:r>
      <w:r w:rsidR="000E1803">
        <w:rPr>
          <w:b/>
          <w:sz w:val="28"/>
          <w:szCs w:val="28"/>
        </w:rPr>
        <w:t xml:space="preserve">                </w:t>
      </w:r>
      <w:r w:rsidR="00E7734B">
        <w:rPr>
          <w:b/>
          <w:sz w:val="28"/>
          <w:szCs w:val="28"/>
        </w:rPr>
        <w:t xml:space="preserve">                          </w:t>
      </w:r>
      <w:r w:rsidR="000E1803">
        <w:rPr>
          <w:b/>
          <w:sz w:val="28"/>
          <w:szCs w:val="28"/>
        </w:rPr>
        <w:t xml:space="preserve">             </w:t>
      </w:r>
      <w:r w:rsidR="00B859C5">
        <w:rPr>
          <w:b/>
          <w:sz w:val="28"/>
          <w:szCs w:val="28"/>
        </w:rPr>
        <w:t xml:space="preserve">                                </w:t>
      </w:r>
      <w:r w:rsidR="000E1803">
        <w:rPr>
          <w:b/>
          <w:sz w:val="28"/>
          <w:szCs w:val="28"/>
        </w:rPr>
        <w:t xml:space="preserve"> БОЕРЫК</w:t>
      </w:r>
    </w:p>
    <w:p w:rsidR="006A07A0" w:rsidRPr="006A07A0" w:rsidRDefault="006A07A0" w:rsidP="006A07A0">
      <w:pPr>
        <w:jc w:val="both"/>
        <w:rPr>
          <w:sz w:val="28"/>
          <w:szCs w:val="28"/>
          <w:lang w:val="tt-RU"/>
        </w:rPr>
      </w:pPr>
      <w:r w:rsidRPr="006A07A0">
        <w:rPr>
          <w:sz w:val="28"/>
          <w:szCs w:val="28"/>
          <w:lang w:val="tt-RU"/>
        </w:rPr>
        <w:t xml:space="preserve">16.11.2015 нче ел.                                                                  </w:t>
      </w:r>
      <w:r>
        <w:rPr>
          <w:sz w:val="28"/>
          <w:szCs w:val="28"/>
          <w:lang w:val="tt-RU"/>
        </w:rPr>
        <w:t xml:space="preserve">                №</w:t>
      </w:r>
      <w:r w:rsidRPr="006A07A0">
        <w:rPr>
          <w:sz w:val="28"/>
          <w:szCs w:val="28"/>
          <w:lang w:val="tt-RU"/>
        </w:rPr>
        <w:t>1095</w:t>
      </w:r>
    </w:p>
    <w:p w:rsidR="006A07A0" w:rsidRPr="006A07A0" w:rsidRDefault="006A07A0" w:rsidP="006A07A0">
      <w:pPr>
        <w:jc w:val="both"/>
        <w:rPr>
          <w:sz w:val="28"/>
          <w:szCs w:val="28"/>
          <w:lang w:val="tt-RU"/>
        </w:rPr>
      </w:pPr>
    </w:p>
    <w:p w:rsidR="006A07A0" w:rsidRPr="006A07A0" w:rsidRDefault="006A07A0" w:rsidP="006A07A0">
      <w:pPr>
        <w:pStyle w:val="a9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6A07A0">
        <w:rPr>
          <w:rFonts w:ascii="Times New Roman" w:hAnsi="Times New Roman" w:cs="Times New Roman"/>
          <w:sz w:val="20"/>
          <w:szCs w:val="20"/>
          <w:lang w:val="tt-RU"/>
        </w:rPr>
        <w:t>Татарстан Республикасы Нурлат муниципаль</w:t>
      </w:r>
    </w:p>
    <w:p w:rsidR="006A07A0" w:rsidRPr="006A07A0" w:rsidRDefault="006A07A0" w:rsidP="006A07A0">
      <w:pPr>
        <w:pStyle w:val="a9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6A07A0">
        <w:rPr>
          <w:rFonts w:ascii="Times New Roman" w:hAnsi="Times New Roman" w:cs="Times New Roman"/>
          <w:sz w:val="20"/>
          <w:szCs w:val="20"/>
          <w:lang w:val="tt-RU"/>
        </w:rPr>
        <w:t xml:space="preserve"> районында 2015-2025 нче елларның (“юл картасы”)тәрбия </w:t>
      </w:r>
    </w:p>
    <w:p w:rsidR="006A07A0" w:rsidRPr="006A07A0" w:rsidRDefault="006A07A0" w:rsidP="006A07A0">
      <w:pPr>
        <w:pStyle w:val="a9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6A07A0">
        <w:rPr>
          <w:rFonts w:ascii="Times New Roman" w:hAnsi="Times New Roman" w:cs="Times New Roman"/>
          <w:sz w:val="20"/>
          <w:szCs w:val="20"/>
          <w:lang w:val="tt-RU"/>
        </w:rPr>
        <w:t>бирү һәм үсеш Стратегиясен гамәлгә ашыру</w:t>
      </w:r>
    </w:p>
    <w:p w:rsidR="006A07A0" w:rsidRPr="006A07A0" w:rsidRDefault="006A07A0" w:rsidP="006A07A0">
      <w:pPr>
        <w:pStyle w:val="a9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6A07A0">
        <w:rPr>
          <w:rFonts w:ascii="Times New Roman" w:hAnsi="Times New Roman" w:cs="Times New Roman"/>
          <w:sz w:val="20"/>
          <w:szCs w:val="20"/>
          <w:lang w:val="tt-RU"/>
        </w:rPr>
        <w:t xml:space="preserve"> нигезләмәләренең  2015-2018 нче еллары өчен </w:t>
      </w:r>
    </w:p>
    <w:p w:rsidR="006A07A0" w:rsidRPr="006A07A0" w:rsidRDefault="006A07A0" w:rsidP="006A07A0">
      <w:pPr>
        <w:pStyle w:val="a9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6A07A0">
        <w:rPr>
          <w:rFonts w:ascii="Times New Roman" w:hAnsi="Times New Roman" w:cs="Times New Roman"/>
          <w:sz w:val="20"/>
          <w:szCs w:val="20"/>
          <w:lang w:val="tt-RU"/>
        </w:rPr>
        <w:t xml:space="preserve"> чаралар планын раслау турында </w:t>
      </w:r>
    </w:p>
    <w:p w:rsidR="006A07A0" w:rsidRPr="006A07A0" w:rsidRDefault="006A07A0" w:rsidP="006A07A0">
      <w:pPr>
        <w:jc w:val="both"/>
        <w:rPr>
          <w:sz w:val="28"/>
          <w:szCs w:val="28"/>
          <w:lang w:val="tt-RU"/>
        </w:rPr>
      </w:pPr>
    </w:p>
    <w:p w:rsidR="006A07A0" w:rsidRPr="006A07A0" w:rsidRDefault="006A07A0" w:rsidP="006A07A0">
      <w:pPr>
        <w:jc w:val="both"/>
        <w:rPr>
          <w:sz w:val="28"/>
          <w:szCs w:val="28"/>
          <w:lang w:val="tt-RU"/>
        </w:rPr>
      </w:pPr>
      <w:r w:rsidRPr="006A07A0">
        <w:rPr>
          <w:sz w:val="28"/>
          <w:szCs w:val="28"/>
          <w:lang w:val="tt-RU"/>
        </w:rPr>
        <w:t xml:space="preserve">Мәгариф һәм фән министрлыгының 19.10.2015 нче елның  94546-15 номеры астындагы боерыгын үтәү йөзеннән “Татарстан Республикасында 2016-2018 нче елларга  тәрбия бирү һәм үсеш Стратегиясен гамәлгә ашыру нигезләмәләренең  2015-2018 нче еллары өчен (“юл картасы”) чаралар планын үтәү өчен </w:t>
      </w:r>
    </w:p>
    <w:p w:rsidR="006A07A0" w:rsidRPr="006A07A0" w:rsidRDefault="006A07A0" w:rsidP="006A07A0">
      <w:pPr>
        <w:jc w:val="center"/>
        <w:rPr>
          <w:sz w:val="28"/>
          <w:szCs w:val="28"/>
          <w:lang w:val="tt-RU"/>
        </w:rPr>
      </w:pPr>
      <w:r w:rsidRPr="006A07A0">
        <w:rPr>
          <w:sz w:val="28"/>
          <w:szCs w:val="28"/>
          <w:lang w:val="tt-RU"/>
        </w:rPr>
        <w:t>боерам:</w:t>
      </w:r>
    </w:p>
    <w:p w:rsidR="006A07A0" w:rsidRPr="006A07A0" w:rsidRDefault="006A07A0" w:rsidP="00785183">
      <w:pPr>
        <w:pStyle w:val="a6"/>
        <w:numPr>
          <w:ilvl w:val="0"/>
          <w:numId w:val="1"/>
        </w:numPr>
        <w:spacing w:after="200" w:line="276" w:lineRule="auto"/>
        <w:jc w:val="both"/>
        <w:rPr>
          <w:sz w:val="28"/>
          <w:szCs w:val="28"/>
          <w:lang w:val="tt-RU"/>
        </w:rPr>
      </w:pPr>
      <w:r w:rsidRPr="006A07A0">
        <w:rPr>
          <w:sz w:val="28"/>
          <w:szCs w:val="28"/>
          <w:lang w:val="tt-RU"/>
        </w:rPr>
        <w:t>Татарстан Республикасы Нурлат муниципаль районында 2015-2025 нче елларының тәрбия бирү  һәм үсеш Стратегиясен гамәлгә ашыру нигезләмәләрен 2015-2018 нче еллары өчен чаралар планын раслау.</w:t>
      </w:r>
    </w:p>
    <w:p w:rsidR="006A07A0" w:rsidRPr="006A07A0" w:rsidRDefault="006A07A0" w:rsidP="00785183">
      <w:pPr>
        <w:pStyle w:val="a6"/>
        <w:numPr>
          <w:ilvl w:val="0"/>
          <w:numId w:val="1"/>
        </w:numPr>
        <w:spacing w:after="200" w:line="276" w:lineRule="auto"/>
        <w:jc w:val="both"/>
        <w:rPr>
          <w:sz w:val="28"/>
          <w:szCs w:val="28"/>
          <w:lang w:val="tt-RU"/>
        </w:rPr>
      </w:pPr>
      <w:r w:rsidRPr="006A07A0">
        <w:rPr>
          <w:sz w:val="28"/>
          <w:szCs w:val="28"/>
          <w:lang w:val="tt-RU"/>
        </w:rPr>
        <w:t>Гомуми белем бирү оешмалары җитәкчеләренә тәкъдим итәргә:</w:t>
      </w:r>
    </w:p>
    <w:p w:rsidR="006A07A0" w:rsidRPr="006A07A0" w:rsidRDefault="006A07A0" w:rsidP="00785183">
      <w:pPr>
        <w:pStyle w:val="a6"/>
        <w:numPr>
          <w:ilvl w:val="1"/>
          <w:numId w:val="1"/>
        </w:numPr>
        <w:spacing w:after="200"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.</w:t>
      </w:r>
      <w:r w:rsidRPr="006A07A0">
        <w:rPr>
          <w:sz w:val="28"/>
          <w:szCs w:val="28"/>
          <w:lang w:val="tt-RU"/>
        </w:rPr>
        <w:t>Татарстан Республикасы Нурлат муниципаль районында 2015-2025 нче елларның тәрбия бирү һәм үсеш Стратегиясен гамәлгә ашыру нигезләмәләренең  2015-2018 нче еллары өчен чаралар планын раслау программасына үзгәрешләр кертү.</w:t>
      </w:r>
    </w:p>
    <w:p w:rsidR="006A07A0" w:rsidRPr="006A07A0" w:rsidRDefault="006A07A0" w:rsidP="00785183">
      <w:pPr>
        <w:pStyle w:val="a6"/>
        <w:numPr>
          <w:ilvl w:val="1"/>
          <w:numId w:val="1"/>
        </w:numPr>
        <w:spacing w:after="200"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.</w:t>
      </w:r>
      <w:r w:rsidRPr="006A07A0">
        <w:rPr>
          <w:sz w:val="28"/>
          <w:szCs w:val="28"/>
          <w:lang w:val="tt-RU"/>
        </w:rPr>
        <w:t>Чаралар планын үтәүне тәэмин итәргә, республикакүләм һәм муниципаль чараларда катнашырга.</w:t>
      </w:r>
    </w:p>
    <w:p w:rsidR="006A07A0" w:rsidRPr="006A07A0" w:rsidRDefault="006A07A0" w:rsidP="00785183">
      <w:pPr>
        <w:pStyle w:val="a6"/>
        <w:numPr>
          <w:ilvl w:val="0"/>
          <w:numId w:val="1"/>
        </w:numPr>
        <w:spacing w:after="200" w:line="276" w:lineRule="auto"/>
        <w:jc w:val="both"/>
        <w:rPr>
          <w:sz w:val="28"/>
          <w:szCs w:val="28"/>
          <w:lang w:val="tt-RU"/>
        </w:rPr>
      </w:pPr>
      <w:r w:rsidRPr="006A07A0">
        <w:rPr>
          <w:sz w:val="28"/>
          <w:szCs w:val="28"/>
          <w:lang w:val="tt-RU"/>
        </w:rPr>
        <w:t xml:space="preserve">Боерыкның үтәлешен контрольдә тотуны җитәкченең тәрбия эшләре буенча урынбасары </w:t>
      </w:r>
      <w:r w:rsidR="00DF2B87">
        <w:rPr>
          <w:sz w:val="28"/>
          <w:szCs w:val="28"/>
          <w:lang w:val="tt-RU"/>
        </w:rPr>
        <w:t>Шагаева Э.М.</w:t>
      </w:r>
      <w:r w:rsidRPr="006A07A0">
        <w:rPr>
          <w:sz w:val="28"/>
          <w:szCs w:val="28"/>
          <w:lang w:val="tt-RU"/>
        </w:rPr>
        <w:t>га йөкләргә.</w:t>
      </w:r>
    </w:p>
    <w:p w:rsidR="006A07A0" w:rsidRPr="006A07A0" w:rsidRDefault="006A07A0" w:rsidP="006A07A0">
      <w:pPr>
        <w:pStyle w:val="a6"/>
        <w:jc w:val="both"/>
        <w:rPr>
          <w:sz w:val="28"/>
          <w:szCs w:val="28"/>
          <w:lang w:val="tt-RU"/>
        </w:rPr>
      </w:pPr>
    </w:p>
    <w:p w:rsidR="006A07A0" w:rsidRPr="006A07A0" w:rsidRDefault="006A07A0" w:rsidP="006A07A0">
      <w:pPr>
        <w:pStyle w:val="a6"/>
        <w:jc w:val="both"/>
        <w:rPr>
          <w:sz w:val="28"/>
          <w:szCs w:val="28"/>
          <w:lang w:val="tt-RU"/>
        </w:rPr>
      </w:pPr>
    </w:p>
    <w:p w:rsidR="006A07A0" w:rsidRPr="006A07A0" w:rsidRDefault="006A07A0" w:rsidP="006A07A0">
      <w:pPr>
        <w:pStyle w:val="a6"/>
        <w:jc w:val="both"/>
        <w:rPr>
          <w:sz w:val="28"/>
          <w:szCs w:val="28"/>
          <w:lang w:val="tt-RU"/>
        </w:rPr>
      </w:pPr>
      <w:r w:rsidRPr="006A07A0">
        <w:rPr>
          <w:sz w:val="28"/>
          <w:szCs w:val="28"/>
          <w:lang w:val="tt-RU"/>
        </w:rPr>
        <w:t xml:space="preserve">Нурлат районы </w:t>
      </w:r>
    </w:p>
    <w:p w:rsidR="006A07A0" w:rsidRDefault="006A07A0" w:rsidP="006A07A0">
      <w:pPr>
        <w:pStyle w:val="a6"/>
        <w:jc w:val="both"/>
        <w:rPr>
          <w:sz w:val="28"/>
          <w:szCs w:val="28"/>
          <w:lang w:val="tt-RU"/>
        </w:rPr>
      </w:pPr>
      <w:r w:rsidRPr="006A07A0">
        <w:rPr>
          <w:sz w:val="28"/>
          <w:szCs w:val="28"/>
          <w:lang w:val="tt-RU"/>
        </w:rPr>
        <w:t xml:space="preserve">Башкарма комитетының белем </w:t>
      </w:r>
    </w:p>
    <w:p w:rsidR="006A07A0" w:rsidRDefault="006A07A0" w:rsidP="006A07A0">
      <w:pPr>
        <w:pStyle w:val="a6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Бирү </w:t>
      </w:r>
      <w:r w:rsidRPr="006A07A0">
        <w:rPr>
          <w:sz w:val="28"/>
          <w:szCs w:val="28"/>
          <w:lang w:val="tt-RU"/>
        </w:rPr>
        <w:t xml:space="preserve">буенча җитәкче урынбасары: </w:t>
      </w:r>
      <w:r>
        <w:rPr>
          <w:sz w:val="28"/>
          <w:szCs w:val="28"/>
          <w:lang w:val="tt-RU"/>
        </w:rPr>
        <w:t xml:space="preserve">                                            </w:t>
      </w:r>
      <w:r w:rsidRPr="006A07A0">
        <w:rPr>
          <w:sz w:val="28"/>
          <w:szCs w:val="28"/>
          <w:lang w:val="tt-RU"/>
        </w:rPr>
        <w:t>Л.Н.Манәпов</w:t>
      </w:r>
    </w:p>
    <w:p w:rsidR="006A07A0" w:rsidRPr="006A07A0" w:rsidRDefault="006A07A0" w:rsidP="006A07A0">
      <w:pPr>
        <w:pStyle w:val="a6"/>
        <w:jc w:val="both"/>
        <w:rPr>
          <w:sz w:val="28"/>
          <w:szCs w:val="28"/>
          <w:lang w:val="tt-RU"/>
        </w:rPr>
      </w:pPr>
      <w:r w:rsidRPr="006A07A0">
        <w:rPr>
          <w:sz w:val="28"/>
          <w:szCs w:val="28"/>
          <w:lang w:val="tt-RU"/>
        </w:rPr>
        <w:t xml:space="preserve">                                                                                                         </w:t>
      </w: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F2B87" w:rsidRDefault="00DF2B87" w:rsidP="007B2AB3">
      <w:pPr>
        <w:spacing w:line="276" w:lineRule="auto"/>
        <w:rPr>
          <w:b/>
          <w:sz w:val="28"/>
          <w:szCs w:val="28"/>
          <w:lang w:val="tt-RU"/>
        </w:rPr>
        <w:sectPr w:rsidR="00DF2B87" w:rsidSect="00E82FC7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tbl>
      <w:tblPr>
        <w:tblStyle w:val="a8"/>
        <w:tblpPr w:leftFromText="180" w:rightFromText="180" w:horzAnchor="margin" w:tblpY="1536"/>
        <w:tblW w:w="0" w:type="auto"/>
        <w:tblLook w:val="04A0" w:firstRow="1" w:lastRow="0" w:firstColumn="1" w:lastColumn="0" w:noHBand="0" w:noVBand="1"/>
      </w:tblPr>
      <w:tblGrid>
        <w:gridCol w:w="816"/>
        <w:gridCol w:w="5066"/>
        <w:gridCol w:w="2844"/>
        <w:gridCol w:w="2868"/>
        <w:gridCol w:w="3233"/>
      </w:tblGrid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bookmarkStart w:id="0" w:name="_GoBack" w:colFirst="3" w:colLast="3"/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066" w:type="dxa"/>
          </w:tcPr>
          <w:p w:rsidR="00DF2B87" w:rsidRPr="00CE2D2D" w:rsidRDefault="00DF2B87" w:rsidP="00E16C29">
            <w:pPr>
              <w:jc w:val="center"/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Чараның исеме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jc w:val="center"/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jc w:val="center"/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Җаваплы башкаручы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jc w:val="center"/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Көтелгән нәтиҗә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b/>
                <w:sz w:val="24"/>
                <w:szCs w:val="24"/>
                <w:lang w:val="tt-RU"/>
              </w:rPr>
            </w:pPr>
            <w:r w:rsidRPr="00CE2D2D">
              <w:rPr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4011" w:type="dxa"/>
            <w:gridSpan w:val="4"/>
          </w:tcPr>
          <w:p w:rsidR="00DF2B87" w:rsidRPr="00CE2D2D" w:rsidRDefault="00DF2B87" w:rsidP="00E16C29">
            <w:pPr>
              <w:jc w:val="center"/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 xml:space="preserve">Укучылар тәрбияләүдә   норматив-хокукый яктан тәэмин итү эшчәнлеген үстерү 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1.1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color w:val="333333"/>
                <w:sz w:val="24"/>
                <w:szCs w:val="24"/>
                <w:lang w:val="tt-RU"/>
              </w:rPr>
              <w:t>Районның  тәрбия һәм өстәмә белем бирү эшенә   норматив-хокукый базасы буенча  мониторинг  үткәрү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Сентябрь,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 xml:space="preserve"> Норматив-хокукый базаның   агымдагы торышын   камилләштерү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1.2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Норматив-хокукый база  эшчәнлеген гамәлгә ашыру өчен муниципаль бюджет белем бирү оешмалары мохтаҗ булганнарга  психологик-педагогик һәм медик-социаль ярдәм күрсәтүне (ППМС - үзәкләреннән)  яңарту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Ел саен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</w:tc>
        <w:tc>
          <w:tcPr>
            <w:tcW w:w="3233" w:type="dxa"/>
            <w:vMerge w:val="restart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 xml:space="preserve">Укучыларның  рухи-әхлакый, шәхси үсешен, нәтиҗәле ялын оештыру,иҗади сәләтләрен  һәм  патриотизмны формалаштыру , гражданлык үзаңын, гомуми культура, сәламәт яшәү рәвешен, профе ссиональ үзбилгеләвен   тәэмин итү өчен белем бирү оешмасының  эффектив инновацион тәрбия бирү системасын оештыру 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1.3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Ведомствоара хезмәттәшлекне оештыру өчен норматив-хокукый базаны  яңарту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Ел саен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</w:tc>
        <w:tc>
          <w:tcPr>
            <w:tcW w:w="3233" w:type="dxa"/>
            <w:vMerge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1.4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Ял итүне  оештыру, халыкны һәм балаларның  каникул  чорында  эш белән  тәэмин итү   һәм ял  итүне оештыру буенча  норматив-хокукый базаны яңарту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Ел саен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</w:tc>
        <w:tc>
          <w:tcPr>
            <w:tcW w:w="3233" w:type="dxa"/>
            <w:vMerge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1.5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Балигъ булмаганнар арасында хокук бозуларны  һәм караучысыз калган  очракларны  кисәтү буенча  норматив-хокукый базаны яңарту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Ел саен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</w:tc>
        <w:tc>
          <w:tcPr>
            <w:tcW w:w="3233" w:type="dxa"/>
            <w:vMerge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1.6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 xml:space="preserve"> Балалар һәм яшьләр берләшмәләрен  һәм  оешмаларын  оештыру,  методик эшчәнлеген ныгыту буенча норматив-хокукый базасын яңарту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Ел саен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</w:tc>
        <w:tc>
          <w:tcPr>
            <w:tcW w:w="3233" w:type="dxa"/>
            <w:vMerge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1.7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елларда планлаштырылган район смотрларының,конкурсларының   һәм фестивальләренең  нигезләмәләрен эшләү.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елларда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 xml:space="preserve"> Фестивальләрдә һәм конкурсларда катнашу нәтиҗәлелеген  арттыру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1.8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 xml:space="preserve">Район һәм шәһәр белем бирү оешмаларында беренчел балалар коллективларының “Яна Буын”   балалар иҗтимагый оешмаларының хокукый базасын оештыру. 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Ел саен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Укучыларның үзидарә оешмаларынын эшчәнлеген һәм нәтиҗәлеген арттыру.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1.9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Нурлат районы гомуми белем бирү оешмаларында  тәрбия бирүне өйрәнү буенча  технологик картаны гамәлгә кертү.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 нче ел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 xml:space="preserve">Оешмада тәрбия эше сферасында проблемаларны ачыклау һәм методик ярдәм </w:t>
            </w:r>
            <w:r w:rsidRPr="00CE2D2D">
              <w:rPr>
                <w:sz w:val="24"/>
                <w:szCs w:val="24"/>
                <w:lang w:val="tt-RU"/>
              </w:rPr>
              <w:lastRenderedPageBreak/>
              <w:t>күрсәтү.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lastRenderedPageBreak/>
              <w:t>1.10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Фәнни-техник иҗат һәм  инженер-техник   компетенцияләрне үзләштерү буенча (2016-2020 нче еллар) "Юл картасы" ясау.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2015-2016 нчы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МБОУ ДОД "Балалар иҗаты үзәге”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Фәнни-техник иҗат һәм  инженер-техник   компетенцияләрне үзләштерү өчен системалы эш оештыру.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b/>
                <w:sz w:val="24"/>
                <w:szCs w:val="24"/>
                <w:lang w:val="tt-RU"/>
              </w:rPr>
            </w:pPr>
            <w:r w:rsidRPr="00CE2D2D">
              <w:rPr>
                <w:b/>
                <w:sz w:val="24"/>
                <w:szCs w:val="24"/>
                <w:lang w:val="tt-RU"/>
              </w:rPr>
              <w:t>2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011" w:type="dxa"/>
            <w:gridSpan w:val="4"/>
          </w:tcPr>
          <w:p w:rsidR="00DF2B87" w:rsidRPr="00CE2D2D" w:rsidRDefault="00DF2B87" w:rsidP="00E16C29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CE2D2D">
              <w:rPr>
                <w:b/>
                <w:sz w:val="24"/>
                <w:szCs w:val="24"/>
                <w:lang w:val="tt-RU"/>
              </w:rPr>
              <w:t>Тәрбия эше буенча заманча фән казанышларын һәм үзебезнең гореф-гадәтләр нигезендә тәрбия процессын яңарту.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2.1</w:t>
            </w:r>
          </w:p>
        </w:tc>
        <w:tc>
          <w:tcPr>
            <w:tcW w:w="14011" w:type="dxa"/>
            <w:gridSpan w:val="4"/>
          </w:tcPr>
          <w:p w:rsidR="00DF2B87" w:rsidRPr="00CE2D2D" w:rsidRDefault="00DF2B87" w:rsidP="00E16C29">
            <w:pPr>
              <w:jc w:val="center"/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Тәрбия эше өлкәсендә кадрлар потенциалын үстерү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2.1.1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Барлык типтагы гомуми белем бирү, урта  һөнәри белем бирү оешмаларының җитәкче һәм педогогик хезмәткәрләренең тәрбия эше юнәлешендә конкурсларда һәм грантларда катнашу.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Хәзерге заман шартларында педогогик һәм җитәкче кадрларны әзерләу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2.1.2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 xml:space="preserve">Барлык типтагы гомуми белем бирү,  урта  һөнәри белем бирү оешмаларының җитәкче һәм педогогик  хезмәткәрләрнең квалификация күтәрү курсларында катнашу. 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 xml:space="preserve"> Яшьләр һәм балаларны өстенлекле юнәлешләр буенча кадрлар әзерләү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2.1.3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 xml:space="preserve">Тәрбия һәм өстәмә белем бирү өлкәсендә эшләүче сыйныф җитәкчеләренең, өстәмә белем бирү педагогларының  тәҗрибәсен гомумиләштерү һәм тарату. 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Белем бирү оешмаларының һәм өстәмә белем бирү оешмаларының инновацион тәрбия бирү тәҗрибәсен тарату һәм үзләштерү.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2,1.4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Регион, республика,район дәрәҗәсендәге семинар һәм конферен</w:t>
            </w:r>
            <w:r w:rsidRPr="00CE2D2D">
              <w:rPr>
                <w:sz w:val="24"/>
                <w:szCs w:val="24"/>
              </w:rPr>
              <w:t>ц</w:t>
            </w:r>
            <w:r w:rsidRPr="00CE2D2D">
              <w:rPr>
                <w:sz w:val="24"/>
                <w:szCs w:val="24"/>
                <w:lang w:val="tt-RU"/>
              </w:rPr>
              <w:t xml:space="preserve">ияләрдә катнашу 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Җитәкче һәм педагогларның  профессионал</w:t>
            </w:r>
            <w:r w:rsidRPr="00CE2D2D">
              <w:rPr>
                <w:sz w:val="24"/>
                <w:szCs w:val="24"/>
              </w:rPr>
              <w:t>ь</w:t>
            </w:r>
            <w:r w:rsidRPr="00CE2D2D">
              <w:rPr>
                <w:sz w:val="24"/>
                <w:szCs w:val="24"/>
                <w:lang w:val="tt-RU"/>
              </w:rPr>
              <w:t xml:space="preserve"> компетенцияләрен үстерү.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2.1.5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Тәрбия өлкәсендә өстәмә белем бирү, профессиональ берләшмәләр оештыруга ярдәм итү 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гГомуми белем бирү оешмасының җитәкчеләре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Тәрбия өлкәсендә эшләүче кадрларның һөнәри осталыгын күтәрү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b/>
                <w:sz w:val="24"/>
                <w:szCs w:val="24"/>
                <w:lang w:val="tt-RU"/>
              </w:rPr>
            </w:pPr>
            <w:r w:rsidRPr="00CE2D2D">
              <w:rPr>
                <w:b/>
                <w:sz w:val="24"/>
                <w:szCs w:val="24"/>
                <w:lang w:val="tt-RU"/>
              </w:rPr>
              <w:t>2.2</w:t>
            </w:r>
          </w:p>
        </w:tc>
        <w:tc>
          <w:tcPr>
            <w:tcW w:w="14011" w:type="dxa"/>
            <w:gridSpan w:val="4"/>
          </w:tcPr>
          <w:p w:rsidR="00DF2B87" w:rsidRPr="00CE2D2D" w:rsidRDefault="00DF2B87" w:rsidP="00E16C29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CE2D2D">
              <w:rPr>
                <w:b/>
                <w:sz w:val="24"/>
                <w:szCs w:val="24"/>
                <w:lang w:val="tt-RU"/>
              </w:rPr>
              <w:t>Гражданнар тәрбияләү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2.2.1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Укучыларның ,студентларның хокукый һәм сәяси мәдәният культурасын үстерү һәм конституцион хокукларын һәм бурычларын белүгә юнәлдерелгән чаралар үткәрү.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Нафигина Л.М.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Мельникова Г.В.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 xml:space="preserve">Россия җәмгыятенең рациональ мәдәни, рухи һәм әхлакый кыйммәтләргә нигезләнгән актив гражданнар позициясен, гражданлык жаваплылыгын </w:t>
            </w:r>
            <w:r w:rsidRPr="00CE2D2D">
              <w:rPr>
                <w:sz w:val="24"/>
                <w:szCs w:val="24"/>
                <w:lang w:val="tt-RU"/>
              </w:rPr>
              <w:lastRenderedPageBreak/>
              <w:t>үстерү өчен шартлар тудыру.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lastRenderedPageBreak/>
              <w:t>2.2.2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 xml:space="preserve">Балалар  иҗтимагый оешмаларының,  мәктәп, укучылар үзидарәсе, җәмагать оешмалары, белем бирү оешмаларын үстерү буенча чаралар . 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Мельникова Г.В.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Балалар-үсмерләр мохитында җаваплылык принципларын, коллективизм һәм социаль  бердәмлек принципларын үстерү.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2.2.3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Рухи-әхлакый үсеш, тәрбия бирү һәм укучыларны социальләштерү программасы эшләү һәм тормышка ашыру.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Мельникова Г.В.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Инициативалы һәм компетентлы Россия гражданинын тәрбияләү, социаль-педагогик ярдәм күрсәтү.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2.2.4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Балалар, үсмерләр һәм студентларны антикоррупцион агарту эшчәнлеге буенча чаралар системасын үстерү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Нафигина Л.М.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Балаларда актив гражданнар позициясен, гражданлык җаваплылыгын тәрбияләү өчен шартлар тудыру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2.2.5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Тарихи даталарга һәм буыннар бәйләнешенә нигезләнгән шәһәр, район, ТР, РФ мәдәни-тарихи традицияләргә багышланган чаралар үткәрү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Нафигина Л.М.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Татарстан халкының тарихи-мәдәни мирасына укучыларда кызыксыну уяту.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b/>
                <w:sz w:val="24"/>
                <w:szCs w:val="24"/>
                <w:lang w:val="tt-RU"/>
              </w:rPr>
            </w:pPr>
            <w:r w:rsidRPr="00CE2D2D">
              <w:rPr>
                <w:b/>
                <w:sz w:val="24"/>
                <w:szCs w:val="24"/>
                <w:lang w:val="tt-RU"/>
              </w:rPr>
              <w:t>2.3</w:t>
            </w:r>
          </w:p>
        </w:tc>
        <w:tc>
          <w:tcPr>
            <w:tcW w:w="14011" w:type="dxa"/>
            <w:gridSpan w:val="4"/>
          </w:tcPr>
          <w:p w:rsidR="00DF2B87" w:rsidRPr="00CE2D2D" w:rsidRDefault="00DF2B87" w:rsidP="00E16C29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CE2D2D">
              <w:rPr>
                <w:b/>
                <w:sz w:val="24"/>
                <w:szCs w:val="24"/>
                <w:lang w:val="tt-RU"/>
              </w:rPr>
              <w:t>Патриотик тәрбия һәм Россия тәңгәллеген формалаштыру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2.3.1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 xml:space="preserve"> оешмаларында ”Сыйныф бердәмлеге” проектын гамәлгә кертү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4 нче квартал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 нче ел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Нафигина Л.М.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Балалар иҗтимагый оешмалары ресурсларын кулланып, Россия тәңгәллеген формалаштыру.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2.3.2.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Укучыларның, студентларның Бөтенроссия халыкара фестивальләрендә, конкурсларда, яшьләр патриотик акцияләрендә, слетларында, ярышларда катнашуы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Хамидуллина Н.Н.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Үткән, яңа һәм киләчәк буыннарның Ватан алдында шәхси җаваплылыгын ныгыту.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2.3.4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“Мин Россия гражданины” хәрби-патриотик айлыгы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 xml:space="preserve">Балаларда Россия җәмгыятенең актив гражданлык позициясе, </w:t>
            </w:r>
            <w:r w:rsidRPr="00CE2D2D">
              <w:rPr>
                <w:sz w:val="24"/>
                <w:szCs w:val="24"/>
                <w:lang w:val="tt-RU"/>
              </w:rPr>
              <w:lastRenderedPageBreak/>
              <w:t>тарихи, мәдәни мираска нигезләнгән гражданлылык җаваплылыгыгын  формалаштыруны тәрбияләүдә шартлар тудыру.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lastRenderedPageBreak/>
              <w:t>2.3.5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Мәктәп музейларын үстерү һәм камилләштерү.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Укучыларда гражданлык, патриотик сыйфатларын киңәйтү, якын белү ихтыяҗларын һәм мөмкинлекләрен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үстерү, тикшеренү эшчәнлеген формалаштыру.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2.3.6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Укучыларда һәм студентларда туган телгә мәхәббәт, Татарстан Республикасында яшәүче халыкларның телләренә хөрмәт, телнең этикет формаларының коммуникатив функцияләрен үзләштерү, рус һәм татар теленнән олимпиадалар, викториналар, чаралар циклын үткәрү.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Телдән аралашу, туган телнең киләчәгенә сак караш, социаль аралашуга җаваплы шәхес үстерү.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2.3.7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РФ һәм ТР ның туграсын һәм әләмен, дәүләтнең башка тарихи символларын; Ватанны саклаучылар һәйкәле, Кырым белән Россиянең берләшү көненә багышланган чаралар циклын үткәрү.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Яшь буында дәүләт символлары һәм тарихи һәйкәлләргә хөрмәт үстерү.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2.3.8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Россия гражданнарында Ватанның хәрби тарихына, Бөек Ватан сугышының 75 еллыгына багышланган проектларны тормышка ашыру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РФ гражданнарының Ватан тарихы һәм мәдәниятенең патриотик кыйммәтләрен формалаштыру.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2.3.9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Белем бирү оешмаларының һөнәри юнәлеш бирү буенча укучыларның  Ватанга патриотик тәрбия бирү буенча эшчәнлегенә  мониторинг.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Хамидуллина Н.Н.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РФ гражданнарының Ватан тарихы һәм мәдәниятенең патриотик кыйммәтләрен формалаштыру.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 xml:space="preserve">Укучыларны һәм студентларны актив эш белән җәлеп итү, хәрби-тарих, туган якны </w:t>
            </w:r>
            <w:r w:rsidRPr="00CE2D2D">
              <w:rPr>
                <w:sz w:val="24"/>
                <w:szCs w:val="24"/>
                <w:lang w:val="tt-RU"/>
              </w:rPr>
              <w:lastRenderedPageBreak/>
              <w:t>өйрәнү.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lastRenderedPageBreak/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 xml:space="preserve">Гомуми белем бирү оешмасының </w:t>
            </w:r>
            <w:r w:rsidRPr="00CE2D2D">
              <w:rPr>
                <w:sz w:val="24"/>
                <w:szCs w:val="24"/>
                <w:lang w:val="tt-RU"/>
              </w:rPr>
              <w:lastRenderedPageBreak/>
              <w:t>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Хамидуллина Н.Н.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lastRenderedPageBreak/>
              <w:t xml:space="preserve">РФ гражданнарының Ватан тарихы һәм мәдәниятенең </w:t>
            </w:r>
            <w:r w:rsidRPr="00CE2D2D">
              <w:rPr>
                <w:sz w:val="24"/>
                <w:szCs w:val="24"/>
                <w:lang w:val="tt-RU"/>
              </w:rPr>
              <w:lastRenderedPageBreak/>
              <w:t>патриотик кыйммәтләрен формалаштыру.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lastRenderedPageBreak/>
              <w:t>2.3.10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оешмаларының патриотик юнәлешендәге проектлар, Бөтенроссия конкурслары, конференцияләр, семинарлар, Россиянең  данлыклы тарихи вакыйгаларына һәм истәлекле даталарына багышланган күргәзмәләр һәм экспозицияләр оештыру һәм уздыру.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Хамидуллина Н.Н.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РФ гражданнарының Ватан тарихы һәм мәдәниятенең патриотик кыйммәтләрен формалаштыру.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2.3.11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Белем бирү оешмаларының электрон киңлектәге патриотик мәгълүмати юнәлештәге сайтларын мониторинглау.Мәгариф бүлеге  оешмаларының тематик бүлегендәге сайтын яңарту.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Хамидуллина Н.Н.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Патриотик тәрбияләү  өлкәсен мәгълүмати тәэмин итү, массакүләм мәгълүмат чараларын мәсьәләләрен патриотик тәрбияләүдә куллану.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2.3.12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Махсуслашкан патриотик тематикасы буенча әдәбиятны тарату.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Хамидуллина Н.Н.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Патриотик тәрбияләү  өлкәсен мәгълүмати тәэмин итү, массакүләм мәгълүмат чараларын мәсьәләләрен патриотик тәрбияләүдә куллану.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2.3.13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Ветераннар советын яшьләр белән эшләүгә җәлеп итү; ветераннарның тәҗрибәсен, әхлакый һәм рухи потенциалын, сугышчан һәм хезмәт традицияләрен куллану.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Хамидуллина Н.Н.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Патриотик тәрбия өлкәсен дәүләт хакимияте һәм гражданнар җәмгыятенең бәйләнешен үстерү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2.3.14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Бөтенроссия физкультура спорт комплексын егетләрне хәрби хезмәткә әзерләүдә куллану.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Хамидуллина Н.Н.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Хәрби яшьләрдә хезмәткә уңай мотивация тудыру.</w:t>
            </w:r>
          </w:p>
        </w:tc>
      </w:tr>
      <w:tr w:rsidR="00DF2B87" w:rsidRPr="00CE2D2D" w:rsidTr="00E16C29">
        <w:trPr>
          <w:trHeight w:val="358"/>
        </w:trPr>
        <w:tc>
          <w:tcPr>
            <w:tcW w:w="775" w:type="dxa"/>
          </w:tcPr>
          <w:p w:rsidR="00DF2B87" w:rsidRPr="00CE2D2D" w:rsidRDefault="00DF2B87" w:rsidP="00E16C29">
            <w:pPr>
              <w:rPr>
                <w:b/>
                <w:sz w:val="24"/>
                <w:szCs w:val="24"/>
                <w:lang w:val="tt-RU"/>
              </w:rPr>
            </w:pPr>
            <w:r w:rsidRPr="00CE2D2D">
              <w:rPr>
                <w:b/>
                <w:sz w:val="24"/>
                <w:szCs w:val="24"/>
                <w:lang w:val="tt-RU"/>
              </w:rPr>
              <w:t>2.4</w:t>
            </w:r>
          </w:p>
        </w:tc>
        <w:tc>
          <w:tcPr>
            <w:tcW w:w="14011" w:type="dxa"/>
            <w:gridSpan w:val="4"/>
          </w:tcPr>
          <w:p w:rsidR="00DF2B87" w:rsidRPr="00CE2D2D" w:rsidRDefault="00DF2B87" w:rsidP="00E16C29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CE2D2D">
              <w:rPr>
                <w:b/>
                <w:sz w:val="24"/>
                <w:szCs w:val="24"/>
                <w:lang w:val="tt-RU"/>
              </w:rPr>
              <w:t>Гаилә тәрбиясенә ярдәм итү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2.4.1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 xml:space="preserve">Ата-аналарның  иҗтимагый берләшмәләрен шул исәптән Аталар советын үстерү, ата-аналарны гомуми белем бирү оешмасы </w:t>
            </w:r>
            <w:r w:rsidRPr="00CE2D2D">
              <w:rPr>
                <w:sz w:val="24"/>
                <w:szCs w:val="24"/>
                <w:lang w:val="tt-RU"/>
              </w:rPr>
              <w:lastRenderedPageBreak/>
              <w:t>идарәсендә катнашуга, белем бирү сыйфатын бәяләүдә җәлеп итү: бизнес-берләшмә,  иҗтимагый оешмаларның эшчәнлегенең потенциалларын куллану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lastRenderedPageBreak/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lastRenderedPageBreak/>
              <w:t>Ата-аналар иҗтимагый берләшмәләренең потен</w:t>
            </w:r>
            <w:r w:rsidRPr="00CE2D2D">
              <w:rPr>
                <w:sz w:val="24"/>
                <w:szCs w:val="24"/>
              </w:rPr>
              <w:t>ц</w:t>
            </w:r>
            <w:r w:rsidRPr="00CE2D2D">
              <w:rPr>
                <w:sz w:val="24"/>
                <w:szCs w:val="24"/>
                <w:lang w:val="tt-RU"/>
              </w:rPr>
              <w:t>иалын куллану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lastRenderedPageBreak/>
              <w:t>2.4.2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Хокукый , ихтисади, медицина, психологик-педагогик һәм бүтән мәсьәләләр буенча гаилә тәрбия се буенча ата-аналарга белем бирү һәм консультацияләү  өчен шартлар тудыру.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Ефремова О.М.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Гаилә тәрбиясе буенча педагогик ярдәм күрсәтүне оештыру .</w:t>
            </w:r>
          </w:p>
        </w:tc>
      </w:tr>
      <w:tr w:rsidR="00DF2B87" w:rsidRPr="00CE2D2D" w:rsidTr="00E16C29">
        <w:trPr>
          <w:trHeight w:val="409"/>
        </w:trPr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2.4.3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1-11 сыйныфларда һәм мәктәпкәчә балалар тәрбияләү оешмаларында “Гаилә” проектын гамәлгә кертү.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Ефремова О.М.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Традицион гаилә кыйммәтләрен саклап калу һәм ныгыту, укучыларны нык тулы канлы гаилә булдыруга әзерләү.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2.4.4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Ата-аналарны укыту системасын үстерү: бала үсүенең барлык этапларында аларның мәдәни  белем бирү дәрәҗәләрен педагогик практикада төрле психологик-педагогик формалар куллану.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Ефремова О.М.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Педагогик ярдәм күрсәтү буенча гаилә тәрбиясе оештыру.</w:t>
            </w:r>
          </w:p>
        </w:tc>
      </w:tr>
      <w:tr w:rsidR="00DF2B87" w:rsidRPr="00CE2D2D" w:rsidTr="00E16C29">
        <w:trPr>
          <w:trHeight w:val="1486"/>
        </w:trPr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2.4.5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Ата-аналар эшендә имин гаиләләрнең педагогик потенциалын куллану, гаилә тәрбиясе тәҗрибәсен массакүләм мәгълүмат чараларында яктырту.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Ефремова О.М.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Гаиләне ныгытуга ярдәм, традицион гаилә һәм әхлакый гаилә тормышы мәдәниятен яңадан торгызу һәм саклау.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2.4.6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Ата-аналар белән эшләүдә белем бирү оешмаларының педагогик, методик һәм җитәкче кадрлар әзерләү.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Ефремова О.М.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Мельникова О.М.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Ата-аналар белән эшләүдә тәрбия өлкәсендәге кадрларның һөнәри компетенцияләрен үстерү.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b/>
                <w:sz w:val="24"/>
                <w:szCs w:val="24"/>
                <w:lang w:val="tt-RU"/>
              </w:rPr>
            </w:pPr>
            <w:r w:rsidRPr="00CE2D2D">
              <w:rPr>
                <w:b/>
                <w:sz w:val="24"/>
                <w:szCs w:val="24"/>
                <w:lang w:val="tt-RU"/>
              </w:rPr>
              <w:t>2.5</w:t>
            </w:r>
          </w:p>
        </w:tc>
        <w:tc>
          <w:tcPr>
            <w:tcW w:w="14011" w:type="dxa"/>
            <w:gridSpan w:val="4"/>
          </w:tcPr>
          <w:p w:rsidR="00DF2B87" w:rsidRPr="00CE2D2D" w:rsidRDefault="00DF2B87" w:rsidP="00E16C29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CE2D2D">
              <w:rPr>
                <w:b/>
                <w:sz w:val="24"/>
                <w:szCs w:val="24"/>
                <w:lang w:val="tt-RU"/>
              </w:rPr>
              <w:t>Физик тәрбия һәм сәламәтлек мәдәниятен формалаштыру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2.5.1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Укучыларның, студентларның физик үсеше һәм тәрбия эше өлкәсендә эш нәтиҗәлелеген бәяләү.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Хамидуллина Н.Н.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Белем бирү оешмаларының сәламәтлек саклау эшчәнлеген ең нәтиҗәлелеген бәяләү.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lastRenderedPageBreak/>
              <w:t>2.5.2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Сәламәтлеккә булышучы мәктәп челтәрен үстерү.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Хамидуллина Н.Н.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Сәламәтлек саклау эшчәнлеге сораулары буенча белем бирү оешмаларының эшчәнлеген үстерү.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2.5.3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“Хезмәткә һәм оборонага әзер” Бөтенроссия физкультура –спорт комплексын кертү.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Хамидуллина Н.Н.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Үсеп килүче буында үзенең сәламәтлегенә җаваплы караш һәм сәламәт яшәү рәвешенә ихтыяҗ формалаштыру.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“Хезмәткә һәм оборонага әзер” Бөтенроссия физкультура-спорт комплекын кертү нәтиҗәләре буенча белем бирү оешмаларын мониторинглау.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Хамидуллина Н.Н.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“Хезмәткә һәм оборонага әзер” лекне кертү буенча белем бирү оешмаларының эшәнлегенең нәтиҗәлелеген бәяләү.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2.5.5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Укучылар өчен укыту-тренировка җыемнарын үстерү.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Хамидуллина Н.Н.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Актив һәм сәламәт яшәү рәвешнә спорт  белән шөгыльләнүгә, сәламәт туклану һәм аеклык мәдәнияте үсешенә кызыксындыру һәм спорт потенциалын үстерү өчен шартлар тудыру.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2.5.6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Укучылар һәс студентлар арасында сәламәт яшәү рәвеше, дөрес туклану һәм аеклыкны пропагандалау буенча массакүләм спорт чаралары оештыру һәм үткәрү.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Хамидуллина Н.Н.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Актив һәм сәламәт яшәү рәвешнә спорт  белән шөгыльләнүгә, сәламәт туклану һәм аеклык мәдәнияте үсешенә кызыксындыру һәм спорт потенциалын үстерү өчен шартлар тудыру.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2.5.7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Мәктәпнең медицина кабинетларын лицензияләү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Хамидуллина Н.Н.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Оештыру-идарә итү шартларын булдыру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b/>
                <w:sz w:val="24"/>
                <w:szCs w:val="24"/>
                <w:lang w:val="tt-RU"/>
              </w:rPr>
            </w:pPr>
            <w:r w:rsidRPr="00CE2D2D">
              <w:rPr>
                <w:b/>
                <w:sz w:val="24"/>
                <w:szCs w:val="24"/>
                <w:lang w:val="tt-RU"/>
              </w:rPr>
              <w:lastRenderedPageBreak/>
              <w:t>2.6</w:t>
            </w:r>
          </w:p>
        </w:tc>
        <w:tc>
          <w:tcPr>
            <w:tcW w:w="14011" w:type="dxa"/>
            <w:gridSpan w:val="4"/>
          </w:tcPr>
          <w:p w:rsidR="00DF2B87" w:rsidRPr="00CE2D2D" w:rsidRDefault="00DF2B87" w:rsidP="00E16C29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CE2D2D">
              <w:rPr>
                <w:b/>
                <w:sz w:val="24"/>
                <w:szCs w:val="24"/>
                <w:lang w:val="tt-RU"/>
              </w:rPr>
              <w:t>Хезмәт тәрбиясе һәм һөнәри үзбилгеләтү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2.6.1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Укучыларның шәхси компетенцияләрен үстерүгә юнәлдерелгән мәктәптән тыш хезмәт һәм һөнәри үзбилгеләнү белән бәйле чараларны оештыру һәм үткәрү. Балаларда хезмәткә, хезмәт кешеләренә,  хезмәт казанышларына хөрмәт тәрбияләү, балаларда өй эшләрен, үз-үзеңә хезмәт күрсәтү күнекмәләрен үтәү, эшсөючәнлек төрле хезмәткә, шул исәптән укуга да, хезмәткә карата җаваплы, иҗади намуслы караш тәрбияләү.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Мингалимова Г.В.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Гафурова Г.Р.</w:t>
            </w:r>
          </w:p>
        </w:tc>
        <w:tc>
          <w:tcPr>
            <w:tcW w:w="3233" w:type="dxa"/>
            <w:vMerge w:val="restart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Хезмәткә, хезмәт кешеләренә һәм аларның казнышларына хөрмәт тәрбияләү, балаларда өй бурычларын үтәү, үз-үзенә хезмәт күрсәтү күнекмәләрен, хезмәт күрсәтү ихтыяҗларын, хезмәткә җаваплы, иҗади караш формалаштыру.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2.6.2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“Технология” өлкәсендә төп гомуми белем бирүнең белем бирү программасының сынап карау проектында катнашу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Тарасов О.С.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Гафурова Г.Р.</w:t>
            </w:r>
          </w:p>
        </w:tc>
        <w:tc>
          <w:tcPr>
            <w:tcW w:w="3233" w:type="dxa"/>
            <w:vMerge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2.6.3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Хезмәт тәрбиясе һәм һөнәри үзбилгеләнү өлкәсе эшчәнлеген үстерүгә юнәлдерелгән чараларны оештыру, укучыларны үзләренең һөнәри үзбилгеләнү нигезендә тәрбия бирү, волонтерлык хәрәкәтенә иҗтимагый-файдалы эшчәнлекне кертү.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Мингалимова Г.В.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Гафурова Г.Р.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Белем бирү оешмаларын хезмәт тәрбиясе  һәм һөнәри үзбилгеләнү өлкәсендә кызыксындыру, аларның уңай тәҗрибәсен ачыклау.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2.6.4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Хезмәт тәрбиясе һәм һөнәри үзбилгеләүне формалаштыру өчен методик ярдәм күрсәтү, консультацияләү.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2016-2018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Мингалимова Г.В.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Гафурова Г.Р.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Тәрбия системасын оештыру, идарә шартларын үстерү, тәрбия өлкәсендә эшләүче кадрларның һөнәри осталыгын күтәрү, аларның үсешләре өчен шартлар тудыру.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2.6.5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Хезмәт тәрбиясе һәм һөнәри үзбилгеләүгә багышланган агитация материалларын әзерләү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2016-2018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Мингалимова Г.В.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lastRenderedPageBreak/>
              <w:t>Гафурова Г.Р.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lastRenderedPageBreak/>
              <w:t xml:space="preserve">Тәрбия системасын оештыру, идарә шартларын үстерү, тәрбия өлкәсендә эшләүче кадрларның һөнәри осталыгын күтәрү, аларның </w:t>
            </w:r>
            <w:r w:rsidRPr="00CE2D2D">
              <w:rPr>
                <w:sz w:val="24"/>
                <w:szCs w:val="24"/>
                <w:lang w:val="tt-RU"/>
              </w:rPr>
              <w:lastRenderedPageBreak/>
              <w:t>үсешләре өчен шартлар тудыру.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lastRenderedPageBreak/>
              <w:t>2.6.6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Хезмәт тәрбиясе һәм һөнәри үзбәягә мониторинг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2016-2018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Мингалимова Г.В.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Гафурова Г.Р.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Тәрбия системасын оештыру, идарә шартларын үстерү, тәрбия өлкәсендә эшләүче кадрларның һөнәри осталыгын күтәрү, аларның үсешләре өчен шартлар тудыру.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2.6.7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Укучыларның һәм студентларның хокукый белем дәрәҗәсен ачыклауга багышланган чаралар оештыру.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2016-2018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Мингалимова Г.В.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Гафурова Г.Р.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Тәрбия системасын оештыру, идарә шартларын үстерү, тәрбия өлкәсендә эшләүче кадрларның һөнәри осталыгын күтәрү, аларның үсешләре өчен шартлар тудыру. Дөрес һөнәр сайлау өчен балаларны социаль-әһәмиятле эшчәнлекккә өйрәтү.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2.6.8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Хез мәт тәрбиясенең һәм һөнәри үзбилгеләүнең мәктәптән тыш формаларын үстерү өчен чаралар үткәрү.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Мингалимова Г.В.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Гафурова Г.Р.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Хезмәткә, хезмәт кешеләренә, хезмәт казанышларына хөрмәт тәрбияләү, балаларда үз-үзенә хезмәт күрсәтү күнекмәләрен, эш сөючәнлекне хезмәткә, шул исәптән, укуга да җаваплы, иҗади, намуслы караш тәрбияләү.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2.6.9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Җәйге хезмәт һәм ял лагерьларының эшен оештыру.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Эшкуарлык күнекмәләрен экономик фикерләү сәләтләрен башкалар белән берлектә эшләү сәләтен үстерү, үз гамәлләренә дөрес бәя бирергә өйрәтү.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2.6.10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 xml:space="preserve">Хезмәт сөючәнлек кыйммәтләре, яшәү </w:t>
            </w:r>
            <w:r w:rsidRPr="00CE2D2D">
              <w:rPr>
                <w:sz w:val="24"/>
                <w:szCs w:val="24"/>
                <w:lang w:val="tt-RU"/>
              </w:rPr>
              <w:lastRenderedPageBreak/>
              <w:t>оптимизмы, авырлыкларны  җиңүгә юнәлдерелгән чаралар оештыру.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lastRenderedPageBreak/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 xml:space="preserve">Гомуми белем бирү </w:t>
            </w:r>
            <w:r w:rsidRPr="00CE2D2D">
              <w:rPr>
                <w:sz w:val="24"/>
                <w:szCs w:val="24"/>
                <w:lang w:val="tt-RU"/>
              </w:rPr>
              <w:lastRenderedPageBreak/>
              <w:t>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lastRenderedPageBreak/>
              <w:t xml:space="preserve">Эшкуарлык күнекмәләрен </w:t>
            </w:r>
            <w:r w:rsidRPr="00CE2D2D">
              <w:rPr>
                <w:sz w:val="24"/>
                <w:szCs w:val="24"/>
                <w:lang w:val="tt-RU"/>
              </w:rPr>
              <w:lastRenderedPageBreak/>
              <w:t>экономик фикерләү сәләтләрен башкалар белән берлектә эшләү сәләтен үстерү, үз гамәлләренә дөрес бәя бирергә өйрәтү.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lastRenderedPageBreak/>
              <w:t>2.6.11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Ата-аналарны, балалы гаиләләрне социаль эшчәнлек өчен дөрес һөнәр сайлау буенча эш оештыру.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Хезмәткә карата хөрмәт, һөнәри казанышларда хезмәт кешеләренә карата хөрмәт тәрбияләү һәм шул исәптән өйрәнү.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2.6.12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Укучыларга урта гомуми белем алу белән  бер үк вакытка үзләре сайлаган һөнәре буенча һөнәри әзерлек узарга мөмкинлек бирү.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Укытуның белем бирү оешмаларында уку өчен шартлар тудыру, үстерү һәм үз мөмкинлекләрен тормышка ашыру.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b/>
                <w:sz w:val="24"/>
                <w:szCs w:val="24"/>
                <w:lang w:val="tt-RU"/>
              </w:rPr>
            </w:pPr>
            <w:r w:rsidRPr="00CE2D2D">
              <w:rPr>
                <w:b/>
                <w:sz w:val="24"/>
                <w:szCs w:val="24"/>
                <w:lang w:val="tt-RU"/>
              </w:rPr>
              <w:t>2.7</w:t>
            </w:r>
          </w:p>
        </w:tc>
        <w:tc>
          <w:tcPr>
            <w:tcW w:w="14011" w:type="dxa"/>
            <w:gridSpan w:val="4"/>
          </w:tcPr>
          <w:p w:rsidR="00DF2B87" w:rsidRPr="00CE2D2D" w:rsidRDefault="00DF2B87" w:rsidP="00E16C29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CE2D2D">
              <w:rPr>
                <w:b/>
                <w:sz w:val="24"/>
                <w:szCs w:val="24"/>
                <w:lang w:val="tt-RU"/>
              </w:rPr>
              <w:t>Рухи-әхлакый тәрбия бирү, балаларны мәдәни мираска тарту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2.7.1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Сыйныфтан тыш эшчәнлектә туган як тарихы буенча район этабында экчскурсияләр, рәсем конкурслары, телдән журналлар һ.б. оештыру.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Нафигина Л.М.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Укучыларда туган як тарихы белән кызыксыну, “Кече Ватанга” әхлакый-патриотик хисләр үстерү.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2.7.2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Мәктәп музейлары һәм театрлары үсеше буенча педагогик чаралар үткәрү.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Мельникова Г.В.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Музей һәм театр культурасын алу өчен балаларга шартлар тудыру.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2.7.3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Балаларда дәрестән тыш эшчәнлектә классик һәм заманча, ил һәм дөньякүләм сәнгать әсәрләрен куллану.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Мельникова Г.В.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Музей һәм театр культурасын алу өчен балаларга шартлар тудыру.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2.7.4.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Күпбалалы һәм аз тәэмин ителгән гаиләләргә иң яхшы мәдәният оешмаларына бушлай карарга бару.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Нафигина Л.М.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Музей һәм театр культурасын алу өчен балаларга шартлар тудыру.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lastRenderedPageBreak/>
              <w:t>2.7.5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Мәдәни-тарихи кыйммәтләрне саклап калу юнәлешендә төрле конкурсларда катнашу.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Мельникова Г.В.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Мәгълүмати технологияләрне кулланып. дөнья һәм ватан мәдәниятләрен тарату.</w:t>
            </w:r>
          </w:p>
        </w:tc>
      </w:tr>
      <w:tr w:rsidR="00DF2B87" w:rsidRPr="00DF2B87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2.7.6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Яңа инновацион эшчәнлек буенча актуаль мәсьәләләрне камилләштерү һәм педагогик осталыкны үстерү, рухи-әхлакый тәрбия чараларында катнашу.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Нафигина Л.М.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Тәрбия өлкәсендә кадрларның осталыгын үстерүгә шартлар тудыру.</w:t>
            </w:r>
          </w:p>
        </w:tc>
      </w:tr>
      <w:tr w:rsidR="00DF2B87" w:rsidRPr="00DF2B87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2.7.7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 xml:space="preserve"> Татарстан җирлегендә яшәүче халыкларның гореф-гадәтләрен, традицияләрен өйрәнү өчен иҗади тикшеренү конкурсларында катнашу.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Нафигина Л.М.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Мәктәп педагогларының рухи-әхлакый тәрбия өлкәсендә милли гореф-гадәтләрен һәм социаль-мәдәни казанышларын тәрбияләүдә компетентлыкны һәм методик осталыгын үстерү.</w:t>
            </w:r>
          </w:p>
        </w:tc>
      </w:tr>
      <w:tr w:rsidR="00DF2B87" w:rsidRPr="00DF2B87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2.7.8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Укучыларда рухи-әхлакый юнәлешне исәпкә алып, милли-мәдәни эң гореф-гадәтләрен, традицияләрен н өчен иҗади тикшеренү конкурслашчәнлекне оештыру.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2016-2018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Нафигина Л.М.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Мәктәп педагогларының рухи-әхлакый тәрбия өлкәсендә милли гореф-гадәтләрен һәм социаль-мәдәни казанышларын тәрбияләүдә компетентлыкны һәм методик осталыгын үстерү.</w:t>
            </w:r>
          </w:p>
        </w:tc>
      </w:tr>
      <w:tr w:rsidR="00DF2B87" w:rsidRPr="00DF2B87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2.7.9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Милли спорт төрләре һәм татарстанлыларның спорт казанышлары белән балаларны таныштыру, сәламәт яшәү рәвеше нигезләрен тәрбияләү.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Спорт һәм массакүләм сәламәт яшәү рәвеше кыйммәтләрен формалаштыру, Татарстан өчен горурлык хисе тәрбияләү.</w:t>
            </w:r>
          </w:p>
        </w:tc>
      </w:tr>
      <w:tr w:rsidR="00DF2B87" w:rsidRPr="00DF2B87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2.7.10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Мәгариф оешмаларының рухи-әхлакый тәрбия бирү процессында укучыларның хезмәт эшчәнлеген өйрәнү һәм гомумиләштерү.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2016-2018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Әхлакый тәрбия бирү өлкәсендә инновацион технологияләрне кулланышка кертү.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14011" w:type="dxa"/>
            <w:gridSpan w:val="4"/>
          </w:tcPr>
          <w:p w:rsidR="00DF2B87" w:rsidRPr="00CE2D2D" w:rsidRDefault="00DF2B87" w:rsidP="00E16C29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CE2D2D">
              <w:rPr>
                <w:b/>
                <w:sz w:val="24"/>
                <w:szCs w:val="24"/>
                <w:lang w:val="tt-RU"/>
              </w:rPr>
              <w:t>Балалар хәрәкәтенә  булышлык күрсәтү</w:t>
            </w:r>
          </w:p>
        </w:tc>
      </w:tr>
      <w:tr w:rsidR="00DF2B87" w:rsidRPr="00DF2B87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3.1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Балалар иҗтимагый оешмаларының һәм укучыларның  үзидарә органнарының үсешенә норматив-хокукый мониторинг үткәрү.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Ел саен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Түбән күрсәткечләрнең сәбәпләрен ачыклау, аларны булдырмау өчен чаралар үткәрү планын булдырмау.</w:t>
            </w:r>
          </w:p>
        </w:tc>
      </w:tr>
      <w:tr w:rsidR="00DF2B87" w:rsidRPr="00DF2B87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3.2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Балалар һәм яшьләр оешмаларында норматив-хокукый базаны яңарту.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Ел саен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Норматив-хокукый базаның агымдагы тормышын бәяләү һәм камилләштерү.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3.3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 xml:space="preserve">БИО һәм МУС ын үстерүгә булышу өчен 2015-2018 нче елларга конкурслар, район смотрлары һәм фестивальләре үткәрү өчен нигезләмәләр эшләү. 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2016-2018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Мухаметова М.И.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Балалар, яшьүсмерләр мохитында җаваплылык принципларын. Коллективта һәм социаль бердәмлекне үстерү.</w:t>
            </w:r>
          </w:p>
        </w:tc>
      </w:tr>
      <w:tr w:rsidR="00DF2B87" w:rsidRPr="00DF2B87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3.4.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“Яңа буын” балалар иҗтимагый оешмасының хокукый базасын үстерү.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Мухаметова М.И.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Белем бирү оешмасында комплекслы эшчәнлекне бәяләү буенча экспертлар әзерләү.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3.5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“Яңа буын” МУС, БИО активистлары белән эшләү планың булдыру.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Мухаметова М.И.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Эшнең нәтиҗәлеген арттыру.</w:t>
            </w:r>
          </w:p>
        </w:tc>
      </w:tr>
      <w:tr w:rsidR="00DF2B87" w:rsidRPr="00DF2B87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3.6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“Мәктәп укучылар үзидарәсе”,”Балалар медиа”,”Кадрлар  өлкәсендә балалар хәрәкәте”,”Балалар иҗтимагый оешмасы”эшчәнлеген үстерү буенча “Юл картасы” һәм планын төзү.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Мухаметова М.И.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Эшнең нәтиҗәлеген арттыру өчен фестивальләрдә һәм конкурсларда катнашу.</w:t>
            </w:r>
          </w:p>
        </w:tc>
      </w:tr>
      <w:tr w:rsidR="00DF2B87" w:rsidRPr="00DF2B87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3.7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Республика мәгариф һәм фән министрлыгы, “Татарстан республикасы МДМСы”,”Татарстан варислары берлелеге”,”Татарстан республикасының балалар оешмалары Советы”уздыра торган республика конкурсларының муниципаль этабында катнашу планын эшләү.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Гомуми белем бирү оешмасының җитәкчеләре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Шагаева Э.М.</w:t>
            </w:r>
          </w:p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Мухаметова М.И.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Эшнең нәтиҗәлеген арттыру, конкурсларда һәм фестивальләрдә катнашу.</w:t>
            </w:r>
          </w:p>
        </w:tc>
      </w:tr>
      <w:tr w:rsidR="00DF2B87" w:rsidRPr="00DF2B87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3.8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 xml:space="preserve">Педагогик осталыкны күтәрүгә балалар хәрәкәтен үстерүче чараларда катнашуны </w:t>
            </w:r>
            <w:r w:rsidRPr="00CE2D2D">
              <w:rPr>
                <w:sz w:val="24"/>
                <w:szCs w:val="24"/>
                <w:lang w:val="tt-RU"/>
              </w:rPr>
              <w:lastRenderedPageBreak/>
              <w:t>тәэмин итү.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lastRenderedPageBreak/>
              <w:t>Ел саен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 xml:space="preserve">Гомуми белем бирү оешмасының </w:t>
            </w:r>
            <w:r w:rsidRPr="00CE2D2D">
              <w:rPr>
                <w:sz w:val="24"/>
                <w:szCs w:val="24"/>
                <w:lang w:val="tt-RU"/>
              </w:rPr>
              <w:lastRenderedPageBreak/>
              <w:t>җитәкчеләре</w:t>
            </w: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lastRenderedPageBreak/>
              <w:t xml:space="preserve">Балалар иҗтимагый берләшмә органнары һәм </w:t>
            </w:r>
            <w:r w:rsidRPr="00CE2D2D">
              <w:rPr>
                <w:sz w:val="24"/>
                <w:szCs w:val="24"/>
                <w:lang w:val="tt-RU"/>
              </w:rPr>
              <w:lastRenderedPageBreak/>
              <w:t>мәктәп укучыларының үзидарәсен күтәрү.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lastRenderedPageBreak/>
              <w:t>3.9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Шәһәр һәм район, зона, республика чараларында катнашуы.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Ел саен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Инициативалы һәм компетентлы Рәсәй гражданинын тәрбияләү.</w:t>
            </w:r>
          </w:p>
        </w:tc>
      </w:tr>
      <w:tr w:rsidR="00DF2B87" w:rsidRPr="00DF2B87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3.10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Балалар иҗтимагый берләшмәсе җитәкчеләре белән үткәрелә торган район семинарларының планын эшләү.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2015-2018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Балалар иҗтимагый берләшмәләре һәм укучыларның үзидарә органнары эшчәнлегенең нәтиҗәлеген арттыру.</w:t>
            </w:r>
          </w:p>
        </w:tc>
      </w:tr>
      <w:tr w:rsidR="00DF2B87" w:rsidRPr="00DF2B87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3.11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Балалар иҗтимагый берләшмәләре һәм мәктәп укучыларының үзидарә активистлары өчен оештырылган профиль сменаларда катнашу.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Ел саен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Балалар һәм яшьүсмерләр арасында лидерлык сыйфатларын үстерү.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3.12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Балалар иҗтимагый берләшмәләренең җитәкчеләре өчен оештырылган Республика квалификация курсларында катнашу.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График буенча ел саен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 xml:space="preserve">Педагог оештыручыларның квалификациясен күтәрү. </w:t>
            </w:r>
          </w:p>
        </w:tc>
      </w:tr>
      <w:tr w:rsidR="00DF2B87" w:rsidRPr="00CE2D2D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4011" w:type="dxa"/>
            <w:gridSpan w:val="4"/>
          </w:tcPr>
          <w:p w:rsidR="00DF2B87" w:rsidRPr="00CE2D2D" w:rsidRDefault="00DF2B87" w:rsidP="00E16C29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CE2D2D">
              <w:rPr>
                <w:b/>
                <w:sz w:val="24"/>
                <w:szCs w:val="24"/>
                <w:lang w:val="tt-RU"/>
              </w:rPr>
              <w:t>2015-2025 нче елларда Татарстан Республикасы укучыларының стратегик үсешен тәрбияләүне гамәлгә ашыру</w:t>
            </w:r>
          </w:p>
        </w:tc>
      </w:tr>
      <w:tr w:rsidR="00DF2B87" w:rsidRPr="00DF2B87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4.1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Август конференциясендә республика мәгариф һәм фән хезмәткәрләренең стратегик механизмы үсешен гамәлгә ашыру, фикер алышу.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Ел саен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Август конференциясендә республика мәгариф һәм фән хезмәткәрләренең стратегик механизмы үсешен гамәлгә ашыру, фикер алышу.</w:t>
            </w:r>
          </w:p>
        </w:tc>
      </w:tr>
      <w:tr w:rsidR="00DF2B87" w:rsidRPr="00DF2B87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4.2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Тәрбия һәм өстәмә белем бирү буенча мәгариф оешмалары эшчәнлеген мониторинглау.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Ел саен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Белем бирү оешмалары эшчәнлеге нәтиҗәлеген бәяләү.</w:t>
            </w:r>
          </w:p>
        </w:tc>
      </w:tr>
      <w:tr w:rsidR="00DF2B87" w:rsidRPr="00DF2B87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4.3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Актуаль мәсьәләләр буенча тәрбия һәм өстәмә белем бирү сферасында белем бирү оешмаларының  рейтинг бәяләренә анализ.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Ел саен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 xml:space="preserve">Белем бирү оешмаларының һәм методик берләшмәләренең түбән күрсәткечләренең сәбәпләрен ачыклау һәм аларны төзәтү планын булдыру.булдырылган планны ел буена төзәтмәләр кертү. </w:t>
            </w:r>
          </w:p>
        </w:tc>
      </w:tr>
      <w:tr w:rsidR="00DF2B87" w:rsidRPr="00DF2B87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4.4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 xml:space="preserve">Тәрбия өлкәсендә  патриотик  тәрбия буенча белем бирү оешмаларының рейтинг эшчәнлеге </w:t>
            </w:r>
            <w:r w:rsidRPr="00CE2D2D">
              <w:rPr>
                <w:sz w:val="24"/>
                <w:szCs w:val="24"/>
                <w:lang w:val="tt-RU"/>
              </w:rPr>
              <w:lastRenderedPageBreak/>
              <w:t>нәтиҗәлелегенең исемлеген яңарту.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lastRenderedPageBreak/>
              <w:t>2016-2018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 xml:space="preserve">Белем бирү оешмаларының патриотик тәрбия </w:t>
            </w:r>
            <w:r w:rsidRPr="00CE2D2D">
              <w:rPr>
                <w:sz w:val="24"/>
                <w:szCs w:val="24"/>
                <w:lang w:val="tt-RU"/>
              </w:rPr>
              <w:lastRenderedPageBreak/>
              <w:t>юнәлешендәге эшчәнлекнең нәтиҗәлелеген бәяләү.</w:t>
            </w:r>
          </w:p>
        </w:tc>
      </w:tr>
      <w:tr w:rsidR="00DF2B87" w:rsidRPr="00DF2B87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lastRenderedPageBreak/>
              <w:t>4.5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Белем бирү оешмаларының тәрбия эшенең торышын өйрәнү буенча эксперт төркемнәрен оештыру.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2016-2018 нче еллар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Белем бирү оешмаларының тәрбия эшенең торышын өйрәнү буенча эксперт төркемнәрен өйрәтү.</w:t>
            </w:r>
          </w:p>
        </w:tc>
      </w:tr>
      <w:tr w:rsidR="00DF2B87" w:rsidRPr="00DF2B87" w:rsidTr="00E16C29">
        <w:tc>
          <w:tcPr>
            <w:tcW w:w="775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4.6</w:t>
            </w:r>
          </w:p>
        </w:tc>
        <w:tc>
          <w:tcPr>
            <w:tcW w:w="5066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Белем бирү оешмаларында БИО һәм МУСның агымдагы торышын бәяләүһәм киләчәктә камилләштерү.Укытучыларның эшчәнлеген стимуллаштыру.</w:t>
            </w:r>
          </w:p>
        </w:tc>
        <w:tc>
          <w:tcPr>
            <w:tcW w:w="2844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Май. 2015 нче ел</w:t>
            </w:r>
          </w:p>
        </w:tc>
        <w:tc>
          <w:tcPr>
            <w:tcW w:w="2868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233" w:type="dxa"/>
          </w:tcPr>
          <w:p w:rsidR="00DF2B87" w:rsidRPr="00CE2D2D" w:rsidRDefault="00DF2B87" w:rsidP="00E16C29">
            <w:pPr>
              <w:rPr>
                <w:sz w:val="24"/>
                <w:szCs w:val="24"/>
                <w:lang w:val="tt-RU"/>
              </w:rPr>
            </w:pPr>
            <w:r w:rsidRPr="00CE2D2D">
              <w:rPr>
                <w:sz w:val="24"/>
                <w:szCs w:val="24"/>
                <w:lang w:val="tt-RU"/>
              </w:rPr>
              <w:t>Районның БИО һәм МУС эшчәнлеген бәяләү.</w:t>
            </w:r>
          </w:p>
        </w:tc>
      </w:tr>
      <w:bookmarkEnd w:id="0"/>
    </w:tbl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sectPr w:rsidR="00D83DA1" w:rsidSect="00DF2B87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44A0E"/>
    <w:multiLevelType w:val="multilevel"/>
    <w:tmpl w:val="68FA96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931"/>
    <w:rsid w:val="00006845"/>
    <w:rsid w:val="000117CE"/>
    <w:rsid w:val="000139C5"/>
    <w:rsid w:val="00015EA8"/>
    <w:rsid w:val="000166F7"/>
    <w:rsid w:val="00016A54"/>
    <w:rsid w:val="0004309A"/>
    <w:rsid w:val="0004553F"/>
    <w:rsid w:val="000548FD"/>
    <w:rsid w:val="00056C5D"/>
    <w:rsid w:val="000657AB"/>
    <w:rsid w:val="00072DD6"/>
    <w:rsid w:val="00075771"/>
    <w:rsid w:val="000832D1"/>
    <w:rsid w:val="0008512E"/>
    <w:rsid w:val="000A6A84"/>
    <w:rsid w:val="000B1A01"/>
    <w:rsid w:val="000B6282"/>
    <w:rsid w:val="000D083D"/>
    <w:rsid w:val="000E1803"/>
    <w:rsid w:val="00101501"/>
    <w:rsid w:val="00103F77"/>
    <w:rsid w:val="00104640"/>
    <w:rsid w:val="001058DD"/>
    <w:rsid w:val="001118F7"/>
    <w:rsid w:val="001229CE"/>
    <w:rsid w:val="00126BC5"/>
    <w:rsid w:val="001312F9"/>
    <w:rsid w:val="00156921"/>
    <w:rsid w:val="001577A3"/>
    <w:rsid w:val="00172868"/>
    <w:rsid w:val="001742B7"/>
    <w:rsid w:val="00182D03"/>
    <w:rsid w:val="0018763A"/>
    <w:rsid w:val="0019060C"/>
    <w:rsid w:val="00190636"/>
    <w:rsid w:val="001B33F3"/>
    <w:rsid w:val="001C423D"/>
    <w:rsid w:val="001E0E6F"/>
    <w:rsid w:val="001E42B0"/>
    <w:rsid w:val="00204617"/>
    <w:rsid w:val="00206B6E"/>
    <w:rsid w:val="00242C97"/>
    <w:rsid w:val="00246D9C"/>
    <w:rsid w:val="002631C6"/>
    <w:rsid w:val="002746C0"/>
    <w:rsid w:val="002751BE"/>
    <w:rsid w:val="0027679C"/>
    <w:rsid w:val="0029313E"/>
    <w:rsid w:val="00295FBE"/>
    <w:rsid w:val="002B412A"/>
    <w:rsid w:val="003013C7"/>
    <w:rsid w:val="00305F92"/>
    <w:rsid w:val="00333B17"/>
    <w:rsid w:val="00342553"/>
    <w:rsid w:val="00360931"/>
    <w:rsid w:val="00376088"/>
    <w:rsid w:val="00391D50"/>
    <w:rsid w:val="0039558A"/>
    <w:rsid w:val="003A0054"/>
    <w:rsid w:val="003A2A2B"/>
    <w:rsid w:val="003A6B7B"/>
    <w:rsid w:val="003E3C51"/>
    <w:rsid w:val="003E4676"/>
    <w:rsid w:val="003F4744"/>
    <w:rsid w:val="00400838"/>
    <w:rsid w:val="004028FA"/>
    <w:rsid w:val="00413DD4"/>
    <w:rsid w:val="00416994"/>
    <w:rsid w:val="00422A37"/>
    <w:rsid w:val="00423AB7"/>
    <w:rsid w:val="00430D78"/>
    <w:rsid w:val="00444639"/>
    <w:rsid w:val="00452289"/>
    <w:rsid w:val="00454CF0"/>
    <w:rsid w:val="00463C7B"/>
    <w:rsid w:val="00475B40"/>
    <w:rsid w:val="00477670"/>
    <w:rsid w:val="004776F7"/>
    <w:rsid w:val="004A6694"/>
    <w:rsid w:val="004B02F7"/>
    <w:rsid w:val="004B4414"/>
    <w:rsid w:val="004B4DDA"/>
    <w:rsid w:val="004C0C81"/>
    <w:rsid w:val="004C51CA"/>
    <w:rsid w:val="004D32B4"/>
    <w:rsid w:val="004D43F6"/>
    <w:rsid w:val="004D617C"/>
    <w:rsid w:val="004D718F"/>
    <w:rsid w:val="004E1443"/>
    <w:rsid w:val="004E186A"/>
    <w:rsid w:val="004E37F8"/>
    <w:rsid w:val="00512B45"/>
    <w:rsid w:val="00521DDF"/>
    <w:rsid w:val="00522EF0"/>
    <w:rsid w:val="00532465"/>
    <w:rsid w:val="00534BBE"/>
    <w:rsid w:val="0053780F"/>
    <w:rsid w:val="00540488"/>
    <w:rsid w:val="00542AA6"/>
    <w:rsid w:val="0059573D"/>
    <w:rsid w:val="005A6559"/>
    <w:rsid w:val="005A66D5"/>
    <w:rsid w:val="005A7832"/>
    <w:rsid w:val="005A7B3F"/>
    <w:rsid w:val="005B0E1B"/>
    <w:rsid w:val="005B730A"/>
    <w:rsid w:val="005C3A04"/>
    <w:rsid w:val="005D0CB3"/>
    <w:rsid w:val="005D7D7C"/>
    <w:rsid w:val="005E03EE"/>
    <w:rsid w:val="005E07EB"/>
    <w:rsid w:val="005E17AC"/>
    <w:rsid w:val="005F74C2"/>
    <w:rsid w:val="006058A0"/>
    <w:rsid w:val="00617784"/>
    <w:rsid w:val="00640B85"/>
    <w:rsid w:val="00640DBD"/>
    <w:rsid w:val="00652546"/>
    <w:rsid w:val="00655CB7"/>
    <w:rsid w:val="00661293"/>
    <w:rsid w:val="0069589F"/>
    <w:rsid w:val="006A07A0"/>
    <w:rsid w:val="006A7E33"/>
    <w:rsid w:val="006D3792"/>
    <w:rsid w:val="006E44F4"/>
    <w:rsid w:val="006F0690"/>
    <w:rsid w:val="00704E00"/>
    <w:rsid w:val="00722B47"/>
    <w:rsid w:val="00722EFF"/>
    <w:rsid w:val="0072433B"/>
    <w:rsid w:val="0073319F"/>
    <w:rsid w:val="00736343"/>
    <w:rsid w:val="00754EB3"/>
    <w:rsid w:val="00762E28"/>
    <w:rsid w:val="00764C09"/>
    <w:rsid w:val="0077197A"/>
    <w:rsid w:val="007740F6"/>
    <w:rsid w:val="007759B0"/>
    <w:rsid w:val="00777836"/>
    <w:rsid w:val="00785183"/>
    <w:rsid w:val="0078639B"/>
    <w:rsid w:val="007A1BC4"/>
    <w:rsid w:val="007A234A"/>
    <w:rsid w:val="007A31C0"/>
    <w:rsid w:val="007A716A"/>
    <w:rsid w:val="007B1497"/>
    <w:rsid w:val="007B2AB3"/>
    <w:rsid w:val="007C1694"/>
    <w:rsid w:val="007D7C99"/>
    <w:rsid w:val="007E77EF"/>
    <w:rsid w:val="007F17DC"/>
    <w:rsid w:val="0080082A"/>
    <w:rsid w:val="008054BD"/>
    <w:rsid w:val="00807F00"/>
    <w:rsid w:val="00813E41"/>
    <w:rsid w:val="008152E3"/>
    <w:rsid w:val="00820D24"/>
    <w:rsid w:val="008264D6"/>
    <w:rsid w:val="00831AAD"/>
    <w:rsid w:val="008339D7"/>
    <w:rsid w:val="00836C13"/>
    <w:rsid w:val="00840931"/>
    <w:rsid w:val="00842F15"/>
    <w:rsid w:val="00855C85"/>
    <w:rsid w:val="00870A6F"/>
    <w:rsid w:val="00877AD4"/>
    <w:rsid w:val="0089338F"/>
    <w:rsid w:val="00893F2D"/>
    <w:rsid w:val="008B1DBA"/>
    <w:rsid w:val="008B2D8C"/>
    <w:rsid w:val="008B557E"/>
    <w:rsid w:val="008C0381"/>
    <w:rsid w:val="008C296D"/>
    <w:rsid w:val="008D2933"/>
    <w:rsid w:val="008D5D36"/>
    <w:rsid w:val="008E0AF2"/>
    <w:rsid w:val="008F2785"/>
    <w:rsid w:val="008F76F2"/>
    <w:rsid w:val="00907BB7"/>
    <w:rsid w:val="00910301"/>
    <w:rsid w:val="00915D52"/>
    <w:rsid w:val="0092260B"/>
    <w:rsid w:val="00932206"/>
    <w:rsid w:val="00935F74"/>
    <w:rsid w:val="00955352"/>
    <w:rsid w:val="00970F3D"/>
    <w:rsid w:val="00985EEF"/>
    <w:rsid w:val="009918EC"/>
    <w:rsid w:val="00992CCD"/>
    <w:rsid w:val="00993B90"/>
    <w:rsid w:val="009C22AC"/>
    <w:rsid w:val="009D1661"/>
    <w:rsid w:val="009D4848"/>
    <w:rsid w:val="009E0A1B"/>
    <w:rsid w:val="009E4046"/>
    <w:rsid w:val="009F2B2C"/>
    <w:rsid w:val="009F47C3"/>
    <w:rsid w:val="00A026B9"/>
    <w:rsid w:val="00A040D9"/>
    <w:rsid w:val="00A059A1"/>
    <w:rsid w:val="00A07D4C"/>
    <w:rsid w:val="00A11046"/>
    <w:rsid w:val="00A246C5"/>
    <w:rsid w:val="00A313CA"/>
    <w:rsid w:val="00A32772"/>
    <w:rsid w:val="00A5296B"/>
    <w:rsid w:val="00A556D2"/>
    <w:rsid w:val="00A62707"/>
    <w:rsid w:val="00A6626C"/>
    <w:rsid w:val="00A74757"/>
    <w:rsid w:val="00A81D72"/>
    <w:rsid w:val="00A82D65"/>
    <w:rsid w:val="00A87939"/>
    <w:rsid w:val="00A921DA"/>
    <w:rsid w:val="00AC027A"/>
    <w:rsid w:val="00AC1770"/>
    <w:rsid w:val="00AD2B24"/>
    <w:rsid w:val="00AE564D"/>
    <w:rsid w:val="00AE6520"/>
    <w:rsid w:val="00AF0D87"/>
    <w:rsid w:val="00AF1476"/>
    <w:rsid w:val="00B00295"/>
    <w:rsid w:val="00B02E69"/>
    <w:rsid w:val="00B11E09"/>
    <w:rsid w:val="00B172CD"/>
    <w:rsid w:val="00B26C26"/>
    <w:rsid w:val="00B31231"/>
    <w:rsid w:val="00B32E11"/>
    <w:rsid w:val="00B52963"/>
    <w:rsid w:val="00B54851"/>
    <w:rsid w:val="00B5603D"/>
    <w:rsid w:val="00B72D4F"/>
    <w:rsid w:val="00B859C5"/>
    <w:rsid w:val="00B8737B"/>
    <w:rsid w:val="00BB2F8F"/>
    <w:rsid w:val="00BB5D30"/>
    <w:rsid w:val="00BC1079"/>
    <w:rsid w:val="00BC3F41"/>
    <w:rsid w:val="00BC67C9"/>
    <w:rsid w:val="00BD04D1"/>
    <w:rsid w:val="00BE30CE"/>
    <w:rsid w:val="00BE56C6"/>
    <w:rsid w:val="00BF12D8"/>
    <w:rsid w:val="00C0329A"/>
    <w:rsid w:val="00C36581"/>
    <w:rsid w:val="00C369FD"/>
    <w:rsid w:val="00C45ADB"/>
    <w:rsid w:val="00C634CA"/>
    <w:rsid w:val="00C67904"/>
    <w:rsid w:val="00C70210"/>
    <w:rsid w:val="00C74D9A"/>
    <w:rsid w:val="00C83657"/>
    <w:rsid w:val="00C860F8"/>
    <w:rsid w:val="00C87EB8"/>
    <w:rsid w:val="00C934A1"/>
    <w:rsid w:val="00C9399B"/>
    <w:rsid w:val="00CB061F"/>
    <w:rsid w:val="00CB0FA5"/>
    <w:rsid w:val="00CE6E66"/>
    <w:rsid w:val="00CF50B6"/>
    <w:rsid w:val="00CF5BB5"/>
    <w:rsid w:val="00D03F15"/>
    <w:rsid w:val="00D11AF1"/>
    <w:rsid w:val="00D41335"/>
    <w:rsid w:val="00D43543"/>
    <w:rsid w:val="00D43A3F"/>
    <w:rsid w:val="00D4772D"/>
    <w:rsid w:val="00D619E6"/>
    <w:rsid w:val="00D62AB4"/>
    <w:rsid w:val="00D63754"/>
    <w:rsid w:val="00D8039A"/>
    <w:rsid w:val="00D83DA1"/>
    <w:rsid w:val="00D85E74"/>
    <w:rsid w:val="00D86321"/>
    <w:rsid w:val="00D86963"/>
    <w:rsid w:val="00D87A14"/>
    <w:rsid w:val="00D97C73"/>
    <w:rsid w:val="00DA1E4D"/>
    <w:rsid w:val="00DD2DAB"/>
    <w:rsid w:val="00DD6019"/>
    <w:rsid w:val="00DE391A"/>
    <w:rsid w:val="00DF2B87"/>
    <w:rsid w:val="00E11C65"/>
    <w:rsid w:val="00E17112"/>
    <w:rsid w:val="00E3728A"/>
    <w:rsid w:val="00E4427C"/>
    <w:rsid w:val="00E64B0C"/>
    <w:rsid w:val="00E71C2C"/>
    <w:rsid w:val="00E75235"/>
    <w:rsid w:val="00E7734B"/>
    <w:rsid w:val="00E8266C"/>
    <w:rsid w:val="00E82FC7"/>
    <w:rsid w:val="00E92973"/>
    <w:rsid w:val="00E96C90"/>
    <w:rsid w:val="00EA1EB9"/>
    <w:rsid w:val="00EC26DB"/>
    <w:rsid w:val="00ED66F5"/>
    <w:rsid w:val="00EF0FF8"/>
    <w:rsid w:val="00EF49FC"/>
    <w:rsid w:val="00F10A20"/>
    <w:rsid w:val="00F165E8"/>
    <w:rsid w:val="00F4365B"/>
    <w:rsid w:val="00F53524"/>
    <w:rsid w:val="00F57581"/>
    <w:rsid w:val="00F6515F"/>
    <w:rsid w:val="00F66EC9"/>
    <w:rsid w:val="00F95AB5"/>
    <w:rsid w:val="00FA2351"/>
    <w:rsid w:val="00FC0809"/>
    <w:rsid w:val="00FC27BA"/>
    <w:rsid w:val="00FE29B4"/>
    <w:rsid w:val="00FE31FB"/>
    <w:rsid w:val="00FF4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35F7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7608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60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08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96C90"/>
    <w:pPr>
      <w:widowControl/>
      <w:autoSpaceDE/>
      <w:autoSpaceDN/>
      <w:adjustRightInd/>
      <w:ind w:left="720"/>
      <w:contextualSpacing/>
    </w:pPr>
  </w:style>
  <w:style w:type="character" w:customStyle="1" w:styleId="a7">
    <w:name w:val="Основной текст_"/>
    <w:basedOn w:val="a0"/>
    <w:link w:val="2"/>
    <w:locked/>
    <w:rsid w:val="00072DD6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7"/>
    <w:rsid w:val="00072DD6"/>
    <w:pPr>
      <w:shd w:val="clear" w:color="auto" w:fill="FFFFFF"/>
      <w:autoSpaceDE/>
      <w:autoSpaceDN/>
      <w:adjustRightInd/>
      <w:spacing w:before="300" w:after="180" w:line="317" w:lineRule="exact"/>
      <w:jc w:val="both"/>
    </w:pPr>
    <w:rPr>
      <w:spacing w:val="1"/>
      <w:sz w:val="25"/>
      <w:szCs w:val="25"/>
      <w:lang w:eastAsia="en-US"/>
    </w:rPr>
  </w:style>
  <w:style w:type="character" w:customStyle="1" w:styleId="11">
    <w:name w:val="Основной текст1"/>
    <w:basedOn w:val="a7"/>
    <w:rsid w:val="00072DD6"/>
    <w:rPr>
      <w:rFonts w:ascii="Times New Roman" w:eastAsia="Times New Roman" w:hAnsi="Times New Roman" w:cs="Times New Roman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85pt">
    <w:name w:val="Основной текст + 8;5 pt"/>
    <w:rsid w:val="00016A54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935F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8">
    <w:name w:val="Table Grid"/>
    <w:basedOn w:val="a1"/>
    <w:uiPriority w:val="59"/>
    <w:rsid w:val="00D83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6A07A0"/>
    <w:pPr>
      <w:spacing w:after="0" w:line="240" w:lineRule="auto"/>
    </w:pPr>
    <w:rPr>
      <w:rFonts w:eastAsiaTheme="minorEastAsia"/>
      <w:lang w:eastAsia="ru-RU"/>
    </w:rPr>
  </w:style>
  <w:style w:type="paragraph" w:styleId="aa">
    <w:name w:val="header"/>
    <w:basedOn w:val="a"/>
    <w:link w:val="ab"/>
    <w:uiPriority w:val="99"/>
    <w:unhideWhenUsed/>
    <w:rsid w:val="00DF2B87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DF2B87"/>
  </w:style>
  <w:style w:type="paragraph" w:styleId="ac">
    <w:name w:val="footer"/>
    <w:basedOn w:val="a"/>
    <w:link w:val="ad"/>
    <w:uiPriority w:val="99"/>
    <w:unhideWhenUsed/>
    <w:rsid w:val="00DF2B87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DF2B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35F7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7608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60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08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96C90"/>
    <w:pPr>
      <w:widowControl/>
      <w:autoSpaceDE/>
      <w:autoSpaceDN/>
      <w:adjustRightInd/>
      <w:ind w:left="720"/>
      <w:contextualSpacing/>
    </w:pPr>
  </w:style>
  <w:style w:type="character" w:customStyle="1" w:styleId="a7">
    <w:name w:val="Основной текст_"/>
    <w:basedOn w:val="a0"/>
    <w:link w:val="2"/>
    <w:locked/>
    <w:rsid w:val="00072DD6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7"/>
    <w:rsid w:val="00072DD6"/>
    <w:pPr>
      <w:shd w:val="clear" w:color="auto" w:fill="FFFFFF"/>
      <w:autoSpaceDE/>
      <w:autoSpaceDN/>
      <w:adjustRightInd/>
      <w:spacing w:before="300" w:after="180" w:line="317" w:lineRule="exact"/>
      <w:jc w:val="both"/>
    </w:pPr>
    <w:rPr>
      <w:spacing w:val="1"/>
      <w:sz w:val="25"/>
      <w:szCs w:val="25"/>
      <w:lang w:eastAsia="en-US"/>
    </w:rPr>
  </w:style>
  <w:style w:type="character" w:customStyle="1" w:styleId="11">
    <w:name w:val="Основной текст1"/>
    <w:basedOn w:val="a7"/>
    <w:rsid w:val="00072DD6"/>
    <w:rPr>
      <w:rFonts w:ascii="Times New Roman" w:eastAsia="Times New Roman" w:hAnsi="Times New Roman" w:cs="Times New Roman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85pt">
    <w:name w:val="Основной текст + 8;5 pt"/>
    <w:rsid w:val="00016A54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935F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8">
    <w:name w:val="Table Grid"/>
    <w:basedOn w:val="a1"/>
    <w:uiPriority w:val="59"/>
    <w:rsid w:val="00D83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6A07A0"/>
    <w:pPr>
      <w:spacing w:after="0" w:line="240" w:lineRule="auto"/>
    </w:pPr>
    <w:rPr>
      <w:rFonts w:eastAsiaTheme="minorEastAsia"/>
      <w:lang w:eastAsia="ru-RU"/>
    </w:rPr>
  </w:style>
  <w:style w:type="paragraph" w:styleId="aa">
    <w:name w:val="header"/>
    <w:basedOn w:val="a"/>
    <w:link w:val="ab"/>
    <w:uiPriority w:val="99"/>
    <w:unhideWhenUsed/>
    <w:rsid w:val="00DF2B87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DF2B87"/>
  </w:style>
  <w:style w:type="paragraph" w:styleId="ac">
    <w:name w:val="footer"/>
    <w:basedOn w:val="a"/>
    <w:link w:val="ad"/>
    <w:uiPriority w:val="99"/>
    <w:unhideWhenUsed/>
    <w:rsid w:val="00DF2B87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DF2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63223-83D2-465F-BB60-F99495B77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15</Pages>
  <Words>4130</Words>
  <Characters>23542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1</cp:lastModifiedBy>
  <cp:revision>57</cp:revision>
  <cp:lastPrinted>2018-04-28T10:18:00Z</cp:lastPrinted>
  <dcterms:created xsi:type="dcterms:W3CDTF">2018-02-27T14:14:00Z</dcterms:created>
  <dcterms:modified xsi:type="dcterms:W3CDTF">2018-06-12T13:10:00Z</dcterms:modified>
</cp:coreProperties>
</file>